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A5E" w:rsidRPr="00AB7A5E" w:rsidRDefault="00AB7A5E" w:rsidP="006A29D3">
      <w:pPr>
        <w:spacing w:after="0" w:line="240" w:lineRule="auto"/>
        <w:ind w:firstLine="567"/>
        <w:jc w:val="right"/>
        <w:rPr>
          <w:rFonts w:ascii="Times New Roman" w:eastAsia="Cambria" w:hAnsi="Times New Roman"/>
          <w:sz w:val="24"/>
          <w:szCs w:val="24"/>
        </w:rPr>
      </w:pPr>
      <w:r w:rsidRPr="00AB7A5E">
        <w:rPr>
          <w:rFonts w:ascii="Times New Roman" w:eastAsia="Cambria" w:hAnsi="Times New Roman"/>
          <w:sz w:val="24"/>
          <w:szCs w:val="24"/>
        </w:rPr>
        <w:t>APSTIPRINU</w:t>
      </w:r>
    </w:p>
    <w:p w:rsidR="00AB7A5E" w:rsidRPr="00AB7A5E" w:rsidRDefault="00AB7A5E" w:rsidP="006A29D3">
      <w:pPr>
        <w:spacing w:after="0" w:line="240" w:lineRule="auto"/>
        <w:ind w:firstLine="567"/>
        <w:jc w:val="right"/>
        <w:rPr>
          <w:rFonts w:ascii="Times New Roman" w:eastAsia="Cambria" w:hAnsi="Times New Roman"/>
          <w:sz w:val="24"/>
          <w:szCs w:val="24"/>
        </w:rPr>
      </w:pPr>
      <w:r w:rsidRPr="00AB7A5E">
        <w:rPr>
          <w:rFonts w:ascii="Times New Roman" w:eastAsia="Cambria" w:hAnsi="Times New Roman"/>
          <w:sz w:val="24"/>
          <w:szCs w:val="24"/>
        </w:rPr>
        <w:t xml:space="preserve">Latvijas Nacionālā kultūras centra </w:t>
      </w:r>
    </w:p>
    <w:p w:rsidR="00AB7A5E" w:rsidRPr="00AB7A5E" w:rsidRDefault="00AB7A5E" w:rsidP="006A29D3">
      <w:pPr>
        <w:spacing w:after="0" w:line="240" w:lineRule="auto"/>
        <w:ind w:firstLine="567"/>
        <w:jc w:val="right"/>
        <w:rPr>
          <w:rFonts w:ascii="Times New Roman" w:eastAsia="Cambria" w:hAnsi="Times New Roman"/>
          <w:sz w:val="24"/>
          <w:szCs w:val="24"/>
        </w:rPr>
      </w:pPr>
      <w:r w:rsidRPr="00AB7A5E">
        <w:rPr>
          <w:rFonts w:ascii="Times New Roman" w:eastAsia="Cambria" w:hAnsi="Times New Roman"/>
          <w:sz w:val="24"/>
          <w:szCs w:val="24"/>
        </w:rPr>
        <w:t>Iepirkuma komisijas priekšsēdētāja</w:t>
      </w:r>
    </w:p>
    <w:p w:rsidR="00AB7A5E" w:rsidRPr="00AB7A5E" w:rsidRDefault="00AB7A5E" w:rsidP="006A29D3">
      <w:pPr>
        <w:spacing w:after="0" w:line="240" w:lineRule="auto"/>
        <w:ind w:firstLine="567"/>
        <w:jc w:val="right"/>
        <w:rPr>
          <w:rFonts w:ascii="Times New Roman" w:eastAsia="Cambria" w:hAnsi="Times New Roman"/>
          <w:sz w:val="24"/>
          <w:szCs w:val="24"/>
        </w:rPr>
      </w:pPr>
    </w:p>
    <w:p w:rsidR="00AB7A5E" w:rsidRPr="00AB7A5E" w:rsidRDefault="00AB7A5E" w:rsidP="006A29D3">
      <w:pPr>
        <w:spacing w:after="0" w:line="240" w:lineRule="auto"/>
        <w:ind w:firstLine="567"/>
        <w:jc w:val="right"/>
        <w:rPr>
          <w:rFonts w:ascii="Times New Roman" w:eastAsia="Cambria" w:hAnsi="Times New Roman"/>
          <w:sz w:val="24"/>
          <w:szCs w:val="24"/>
        </w:rPr>
      </w:pPr>
      <w:r w:rsidRPr="00AB7A5E">
        <w:rPr>
          <w:rFonts w:ascii="Times New Roman" w:eastAsia="Cambria" w:hAnsi="Times New Roman"/>
          <w:sz w:val="24"/>
          <w:szCs w:val="24"/>
        </w:rPr>
        <w:t>_______________M.Grebzde</w:t>
      </w:r>
    </w:p>
    <w:p w:rsidR="00AB7A5E" w:rsidRPr="00AB7A5E" w:rsidRDefault="00AB7A5E" w:rsidP="006A29D3">
      <w:pPr>
        <w:spacing w:after="0" w:line="240" w:lineRule="auto"/>
        <w:ind w:left="5040" w:firstLine="720"/>
        <w:jc w:val="right"/>
        <w:rPr>
          <w:rFonts w:ascii="Times New Roman" w:eastAsia="Cambria" w:hAnsi="Times New Roman"/>
          <w:sz w:val="24"/>
          <w:szCs w:val="24"/>
        </w:rPr>
      </w:pPr>
      <w:r w:rsidRPr="00AB7A5E">
        <w:rPr>
          <w:rFonts w:ascii="Times New Roman" w:eastAsia="Cambria" w:hAnsi="Times New Roman"/>
          <w:sz w:val="24"/>
          <w:szCs w:val="24"/>
        </w:rPr>
        <w:t>Rīgā, 2015. gada __.</w:t>
      </w:r>
      <w:r>
        <w:rPr>
          <w:rFonts w:ascii="Times New Roman" w:eastAsia="Cambria" w:hAnsi="Times New Roman"/>
          <w:sz w:val="24"/>
          <w:szCs w:val="24"/>
        </w:rPr>
        <w:t>jūnij</w:t>
      </w:r>
      <w:r w:rsidRPr="00AB7A5E">
        <w:rPr>
          <w:rFonts w:ascii="Times New Roman" w:eastAsia="Cambria" w:hAnsi="Times New Roman"/>
          <w:sz w:val="24"/>
          <w:szCs w:val="24"/>
        </w:rPr>
        <w:t>ā</w:t>
      </w:r>
    </w:p>
    <w:p w:rsidR="000F7BEA" w:rsidRDefault="000F7BEA" w:rsidP="006A29D3">
      <w:pPr>
        <w:suppressAutoHyphens/>
        <w:autoSpaceDN w:val="0"/>
        <w:spacing w:after="0" w:line="240" w:lineRule="auto"/>
        <w:jc w:val="center"/>
        <w:textAlignment w:val="baseline"/>
        <w:rPr>
          <w:rFonts w:ascii="Times New Roman" w:eastAsia="Gulim" w:hAnsi="Times New Roman"/>
          <w:color w:val="000000"/>
          <w:kern w:val="3"/>
          <w:sz w:val="24"/>
          <w:szCs w:val="24"/>
          <w:lang w:eastAsia="lv-LV"/>
        </w:rPr>
      </w:pPr>
    </w:p>
    <w:p w:rsidR="00AB7A5E" w:rsidRPr="00AB7A5E" w:rsidRDefault="00AB7A5E" w:rsidP="006A29D3">
      <w:pPr>
        <w:suppressAutoHyphens/>
        <w:autoSpaceDN w:val="0"/>
        <w:spacing w:after="0" w:line="240" w:lineRule="auto"/>
        <w:jc w:val="center"/>
        <w:textAlignment w:val="baseline"/>
        <w:rPr>
          <w:rFonts w:ascii="Times New Roman" w:eastAsia="Times New Roman" w:hAnsi="Times New Roman"/>
          <w:color w:val="000000"/>
          <w:kern w:val="3"/>
          <w:sz w:val="24"/>
          <w:szCs w:val="24"/>
          <w:lang w:eastAsia="lv-LV"/>
        </w:rPr>
      </w:pPr>
      <w:r w:rsidRPr="00AB7A5E">
        <w:rPr>
          <w:rFonts w:ascii="Times New Roman" w:eastAsia="Gulim" w:hAnsi="Times New Roman"/>
          <w:color w:val="000000"/>
          <w:kern w:val="3"/>
          <w:sz w:val="24"/>
          <w:szCs w:val="24"/>
          <w:lang w:eastAsia="lv-LV"/>
        </w:rPr>
        <w:t>Latvijas Nacionālā kultūras centra</w:t>
      </w:r>
    </w:p>
    <w:p w:rsidR="00AB7A5E" w:rsidRPr="00AB7A5E" w:rsidRDefault="00AB7A5E" w:rsidP="006A29D3">
      <w:pPr>
        <w:suppressAutoHyphens/>
        <w:autoSpaceDN w:val="0"/>
        <w:spacing w:after="0" w:line="240" w:lineRule="auto"/>
        <w:jc w:val="center"/>
        <w:textAlignment w:val="baseline"/>
        <w:rPr>
          <w:rFonts w:ascii="Times New Roman" w:eastAsia="Gulim" w:hAnsi="Times New Roman"/>
          <w:color w:val="000000"/>
          <w:kern w:val="3"/>
          <w:sz w:val="24"/>
          <w:szCs w:val="24"/>
          <w:lang w:eastAsia="lv-LV"/>
        </w:rPr>
      </w:pPr>
      <w:r w:rsidRPr="00AB7A5E">
        <w:rPr>
          <w:rFonts w:ascii="Times New Roman" w:eastAsia="Gulim" w:hAnsi="Times New Roman"/>
          <w:color w:val="000000"/>
          <w:kern w:val="3"/>
          <w:sz w:val="24"/>
          <w:szCs w:val="24"/>
          <w:lang w:eastAsia="lv-LV"/>
        </w:rPr>
        <w:t>iepirkuma procedūras nolikums</w:t>
      </w:r>
    </w:p>
    <w:p w:rsidR="00AB7A5E" w:rsidRPr="00AB7A5E" w:rsidRDefault="000F7BEA" w:rsidP="006A29D3">
      <w:pPr>
        <w:suppressAutoHyphens/>
        <w:autoSpaceDN w:val="0"/>
        <w:spacing w:after="0" w:line="240" w:lineRule="auto"/>
        <w:jc w:val="center"/>
        <w:textAlignment w:val="baseline"/>
        <w:rPr>
          <w:rFonts w:ascii="Times New Roman" w:eastAsia="Times New Roman" w:hAnsi="Times New Roman"/>
          <w:bCs/>
          <w:color w:val="000000"/>
          <w:kern w:val="3"/>
          <w:sz w:val="24"/>
          <w:szCs w:val="24"/>
          <w:lang w:eastAsia="lv-LV"/>
        </w:rPr>
      </w:pPr>
      <w:r>
        <w:rPr>
          <w:rFonts w:ascii="Times New Roman" w:hAnsi="Times New Roman"/>
          <w:b/>
          <w:sz w:val="24"/>
          <w:szCs w:val="24"/>
        </w:rPr>
        <w:t>„</w:t>
      </w:r>
      <w:r w:rsidR="00AB7A5E" w:rsidRPr="00AB7A5E">
        <w:rPr>
          <w:rFonts w:ascii="Times New Roman" w:hAnsi="Times New Roman"/>
          <w:b/>
          <w:sz w:val="24"/>
          <w:szCs w:val="24"/>
        </w:rPr>
        <w:t>Pasažieru pārvadājumi Latvijas Nacionālā kultūras centra vajadzībām</w:t>
      </w:r>
      <w:r>
        <w:rPr>
          <w:rFonts w:ascii="Times New Roman" w:hAnsi="Times New Roman"/>
          <w:b/>
          <w:sz w:val="24"/>
          <w:szCs w:val="24"/>
        </w:rPr>
        <w:t>”</w:t>
      </w:r>
      <w:r w:rsidR="00AB7A5E" w:rsidRPr="00AB7A5E">
        <w:rPr>
          <w:rFonts w:ascii="Times New Roman" w:eastAsia="Times New Roman" w:hAnsi="Times New Roman"/>
          <w:bCs/>
          <w:color w:val="000000"/>
          <w:kern w:val="3"/>
          <w:sz w:val="24"/>
          <w:szCs w:val="24"/>
          <w:lang w:eastAsia="lv-LV"/>
        </w:rPr>
        <w:t xml:space="preserve"> </w:t>
      </w:r>
    </w:p>
    <w:p w:rsidR="00AB7A5E" w:rsidRPr="00AB7A5E" w:rsidRDefault="00AB7A5E" w:rsidP="006A29D3">
      <w:pPr>
        <w:suppressAutoHyphens/>
        <w:autoSpaceDN w:val="0"/>
        <w:spacing w:after="0" w:line="240" w:lineRule="auto"/>
        <w:jc w:val="center"/>
        <w:textAlignment w:val="baseline"/>
        <w:rPr>
          <w:rFonts w:ascii="Times New Roman" w:eastAsia="Gulim" w:hAnsi="Times New Roman"/>
          <w:color w:val="000000"/>
          <w:kern w:val="3"/>
          <w:sz w:val="24"/>
          <w:szCs w:val="24"/>
          <w:lang w:eastAsia="lv-LV"/>
        </w:rPr>
      </w:pPr>
      <w:r w:rsidRPr="00AB7A5E">
        <w:rPr>
          <w:rFonts w:ascii="Times New Roman" w:eastAsia="Times New Roman" w:hAnsi="Times New Roman"/>
          <w:bCs/>
          <w:color w:val="000000"/>
          <w:kern w:val="3"/>
          <w:sz w:val="24"/>
          <w:szCs w:val="24"/>
          <w:lang w:eastAsia="lv-LV"/>
        </w:rPr>
        <w:t>Iepirkuma</w:t>
      </w:r>
      <w:r>
        <w:rPr>
          <w:rFonts w:ascii="Times New Roman" w:eastAsia="Times New Roman" w:hAnsi="Times New Roman"/>
          <w:bCs/>
          <w:color w:val="000000"/>
          <w:kern w:val="3"/>
          <w:sz w:val="24"/>
          <w:szCs w:val="24"/>
          <w:lang w:eastAsia="lv-LV"/>
        </w:rPr>
        <w:t xml:space="preserve"> </w:t>
      </w:r>
      <w:r w:rsidR="00B67CA2">
        <w:rPr>
          <w:rFonts w:ascii="Times New Roman" w:eastAsia="Times New Roman" w:hAnsi="Times New Roman"/>
          <w:bCs/>
          <w:color w:val="000000"/>
          <w:kern w:val="3"/>
          <w:sz w:val="24"/>
          <w:szCs w:val="24"/>
          <w:lang w:eastAsia="lv-LV"/>
        </w:rPr>
        <w:t>identifikācijas Nr. LNKC 2015/11</w:t>
      </w:r>
    </w:p>
    <w:p w:rsidR="00AB7A5E" w:rsidRPr="00AB7A5E" w:rsidRDefault="00AB7A5E" w:rsidP="006A29D3">
      <w:pPr>
        <w:suppressAutoHyphens/>
        <w:autoSpaceDN w:val="0"/>
        <w:spacing w:after="0" w:line="240" w:lineRule="auto"/>
        <w:jc w:val="center"/>
        <w:textAlignment w:val="baseline"/>
        <w:rPr>
          <w:rFonts w:ascii="Times New Roman" w:eastAsia="Times New Roman" w:hAnsi="Times New Roman"/>
          <w:color w:val="000000"/>
          <w:kern w:val="3"/>
          <w:sz w:val="24"/>
          <w:szCs w:val="24"/>
          <w:lang w:eastAsia="lv-LV"/>
        </w:rPr>
      </w:pPr>
      <w:r w:rsidRPr="00AB7A5E">
        <w:rPr>
          <w:rFonts w:ascii="Times New Roman" w:eastAsia="Gulim" w:hAnsi="Times New Roman"/>
          <w:color w:val="000000"/>
          <w:kern w:val="3"/>
          <w:sz w:val="24"/>
          <w:szCs w:val="24"/>
          <w:lang w:eastAsia="lv-LV"/>
        </w:rPr>
        <w:t xml:space="preserve"> Atbilstoši Publisko iepirkumu likuma </w:t>
      </w:r>
      <w:r w:rsidRPr="00AB7A5E">
        <w:rPr>
          <w:rFonts w:ascii="Times New Roman" w:eastAsia="Times New Roman" w:hAnsi="Times New Roman"/>
          <w:color w:val="000000"/>
          <w:kern w:val="3"/>
          <w:sz w:val="24"/>
          <w:szCs w:val="24"/>
          <w:lang w:eastAsia="lv-LV"/>
        </w:rPr>
        <w:t>8</w:t>
      </w:r>
      <w:r w:rsidRPr="00AB7A5E">
        <w:rPr>
          <w:rFonts w:ascii="Times New Roman" w:eastAsia="Times New Roman" w:hAnsi="Times New Roman"/>
          <w:color w:val="000000"/>
          <w:kern w:val="3"/>
          <w:sz w:val="24"/>
          <w:szCs w:val="24"/>
          <w:vertAlign w:val="superscript"/>
          <w:lang w:eastAsia="lv-LV"/>
        </w:rPr>
        <w:t>2</w:t>
      </w:r>
      <w:r w:rsidRPr="00AB7A5E">
        <w:rPr>
          <w:rFonts w:ascii="Times New Roman" w:eastAsia="Gulim" w:hAnsi="Times New Roman"/>
          <w:color w:val="000000"/>
          <w:kern w:val="3"/>
          <w:sz w:val="24"/>
          <w:szCs w:val="24"/>
          <w:lang w:eastAsia="lv-LV"/>
        </w:rPr>
        <w:t xml:space="preserve">.pantam </w:t>
      </w:r>
    </w:p>
    <w:p w:rsidR="00AB7A5E" w:rsidRPr="00AB7A5E" w:rsidRDefault="00AB7A5E" w:rsidP="006A29D3">
      <w:pPr>
        <w:suppressAutoHyphens/>
        <w:autoSpaceDN w:val="0"/>
        <w:spacing w:after="0" w:line="240" w:lineRule="auto"/>
        <w:jc w:val="center"/>
        <w:textAlignment w:val="baseline"/>
        <w:rPr>
          <w:rFonts w:ascii="Times New Roman" w:eastAsia="Times New Roman" w:hAnsi="Times New Roman"/>
          <w:b/>
          <w:bCs/>
          <w:color w:val="000000"/>
          <w:kern w:val="3"/>
          <w:sz w:val="24"/>
          <w:szCs w:val="24"/>
          <w:lang w:eastAsia="lv-LV"/>
        </w:rPr>
      </w:pPr>
    </w:p>
    <w:p w:rsidR="00AB7A5E" w:rsidRPr="00AB7A5E" w:rsidRDefault="00AB7A5E" w:rsidP="006A29D3">
      <w:pPr>
        <w:numPr>
          <w:ilvl w:val="0"/>
          <w:numId w:val="2"/>
        </w:numPr>
        <w:suppressAutoHyphens/>
        <w:autoSpaceDN w:val="0"/>
        <w:spacing w:after="0" w:line="240" w:lineRule="auto"/>
        <w:jc w:val="center"/>
        <w:textAlignment w:val="baseline"/>
        <w:rPr>
          <w:rFonts w:ascii="Times New Roman" w:eastAsia="Times New Roman" w:hAnsi="Times New Roman"/>
          <w:color w:val="000000"/>
          <w:kern w:val="3"/>
          <w:sz w:val="24"/>
          <w:szCs w:val="24"/>
          <w:lang w:eastAsia="lv-LV"/>
        </w:rPr>
      </w:pPr>
      <w:r w:rsidRPr="00AB7A5E">
        <w:rPr>
          <w:rFonts w:ascii="Times New Roman" w:eastAsia="Times New Roman" w:hAnsi="Times New Roman"/>
          <w:b/>
          <w:bCs/>
          <w:color w:val="000000"/>
          <w:kern w:val="3"/>
          <w:sz w:val="24"/>
          <w:szCs w:val="24"/>
          <w:lang w:eastAsia="lv-LV"/>
        </w:rPr>
        <w:t>IEPIRKUMA NOTEIKUMI</w:t>
      </w:r>
    </w:p>
    <w:p w:rsidR="00AB7A5E" w:rsidRPr="00AB7A5E" w:rsidRDefault="00AB7A5E" w:rsidP="006A29D3">
      <w:pPr>
        <w:spacing w:after="0" w:line="240" w:lineRule="auto"/>
        <w:ind w:firstLine="567"/>
        <w:jc w:val="both"/>
        <w:rPr>
          <w:rFonts w:ascii="Times New Roman" w:eastAsia="Cambria" w:hAnsi="Times New Roman"/>
          <w:sz w:val="24"/>
          <w:szCs w:val="24"/>
        </w:rPr>
      </w:pPr>
    </w:p>
    <w:p w:rsidR="00AB7A5E" w:rsidRDefault="00AB7A5E" w:rsidP="006A29D3">
      <w:pPr>
        <w:numPr>
          <w:ilvl w:val="0"/>
          <w:numId w:val="1"/>
        </w:numPr>
        <w:suppressAutoHyphens/>
        <w:autoSpaceDN w:val="0"/>
        <w:spacing w:after="0" w:line="240" w:lineRule="auto"/>
        <w:ind w:left="284" w:hanging="284"/>
        <w:jc w:val="both"/>
        <w:textAlignment w:val="baseline"/>
        <w:rPr>
          <w:rFonts w:ascii="Times New Roman" w:eastAsia="Times New Roman" w:hAnsi="Times New Roman"/>
          <w:color w:val="000000"/>
          <w:kern w:val="3"/>
          <w:sz w:val="24"/>
          <w:szCs w:val="24"/>
          <w:lang w:eastAsia="lv-LV"/>
        </w:rPr>
      </w:pPr>
      <w:r w:rsidRPr="00AB7A5E">
        <w:rPr>
          <w:rFonts w:ascii="Times New Roman" w:eastAsia="Times New Roman" w:hAnsi="Times New Roman"/>
          <w:b/>
          <w:color w:val="000000"/>
          <w:kern w:val="3"/>
          <w:sz w:val="24"/>
          <w:szCs w:val="24"/>
          <w:lang w:eastAsia="lv-LV"/>
        </w:rPr>
        <w:t>Pasūtītājs:</w:t>
      </w:r>
      <w:r w:rsidRPr="00AB7A5E">
        <w:rPr>
          <w:rFonts w:ascii="Times New Roman" w:eastAsia="Times New Roman" w:hAnsi="Times New Roman"/>
          <w:color w:val="000000"/>
          <w:kern w:val="3"/>
          <w:sz w:val="24"/>
          <w:szCs w:val="24"/>
          <w:lang w:eastAsia="lv-LV"/>
        </w:rPr>
        <w:t xml:space="preserve"> Latvijas Nacionālais kultūras centrs (turpmāk – Pasūtītājs), reģistrācijas Nr.90000049726, Pils laukumā 4, Rīgā, LV-1365, Valsts kase, konta Nr.LV87TREL2220553004000, tālrunis: + 371 67228985, fakss: + 371 67227405, e-pasts: lnkc@lnkc.gov.lv, darba laiks: darba dienās no plkst. 8.30 līdz 17.00.</w:t>
      </w:r>
    </w:p>
    <w:p w:rsidR="00AB7A5E" w:rsidRPr="00AB7A5E" w:rsidRDefault="00AB7A5E" w:rsidP="006A29D3">
      <w:pPr>
        <w:numPr>
          <w:ilvl w:val="0"/>
          <w:numId w:val="1"/>
        </w:numPr>
        <w:suppressAutoHyphens/>
        <w:autoSpaceDN w:val="0"/>
        <w:spacing w:after="0" w:line="240" w:lineRule="auto"/>
        <w:ind w:left="284" w:hanging="284"/>
        <w:jc w:val="both"/>
        <w:textAlignment w:val="baseline"/>
        <w:rPr>
          <w:rFonts w:ascii="Times New Roman" w:eastAsia="Times New Roman" w:hAnsi="Times New Roman"/>
          <w:color w:val="000000"/>
          <w:kern w:val="3"/>
          <w:sz w:val="24"/>
          <w:szCs w:val="24"/>
          <w:lang w:eastAsia="lv-LV"/>
        </w:rPr>
      </w:pPr>
      <w:r w:rsidRPr="00AB7A5E">
        <w:rPr>
          <w:rFonts w:ascii="Times New Roman" w:eastAsia="Times New Roman" w:hAnsi="Times New Roman"/>
          <w:b/>
          <w:color w:val="000000"/>
          <w:kern w:val="3"/>
          <w:sz w:val="24"/>
          <w:szCs w:val="24"/>
          <w:lang w:eastAsia="lv-LV"/>
        </w:rPr>
        <w:t>Iepirkuma priekšmets</w:t>
      </w:r>
      <w:r w:rsidRPr="00AB7A5E">
        <w:rPr>
          <w:rFonts w:ascii="Times New Roman" w:eastAsia="Times New Roman" w:hAnsi="Times New Roman"/>
          <w:color w:val="000000"/>
          <w:kern w:val="3"/>
          <w:sz w:val="24"/>
          <w:szCs w:val="24"/>
          <w:lang w:eastAsia="lv-LV"/>
        </w:rPr>
        <w:t xml:space="preserve">: </w:t>
      </w:r>
      <w:r w:rsidRPr="00AB7A5E">
        <w:rPr>
          <w:rFonts w:ascii="Times New Roman" w:eastAsia="Times New Roman" w:hAnsi="Times New Roman"/>
          <w:sz w:val="24"/>
          <w:szCs w:val="24"/>
        </w:rPr>
        <w:t>P</w:t>
      </w:r>
      <w:r>
        <w:rPr>
          <w:rFonts w:ascii="Times New Roman" w:eastAsia="Times New Roman" w:hAnsi="Times New Roman"/>
          <w:sz w:val="24"/>
          <w:szCs w:val="24"/>
        </w:rPr>
        <w:t xml:space="preserve">asažieru pārvadājumu pakalpojumu nodrošināšana </w:t>
      </w:r>
      <w:r w:rsidRPr="00AB7A5E">
        <w:rPr>
          <w:rFonts w:ascii="Times New Roman" w:eastAsia="Times New Roman" w:hAnsi="Times New Roman"/>
          <w:sz w:val="24"/>
          <w:szCs w:val="24"/>
        </w:rPr>
        <w:t>(turpmāk- Pakalpojumi)</w:t>
      </w:r>
      <w:r>
        <w:rPr>
          <w:rFonts w:ascii="Times New Roman" w:eastAsia="Times New Roman" w:hAnsi="Times New Roman"/>
          <w:b/>
          <w:sz w:val="40"/>
          <w:szCs w:val="40"/>
        </w:rPr>
        <w:t xml:space="preserve"> </w:t>
      </w:r>
      <w:r w:rsidRPr="00AB7A5E">
        <w:rPr>
          <w:rFonts w:ascii="Times New Roman" w:eastAsia="Times New Roman" w:hAnsi="Times New Roman"/>
          <w:sz w:val="24"/>
          <w:szCs w:val="24"/>
        </w:rPr>
        <w:t xml:space="preserve">Latvijas Nacionālā kultūras centra </w:t>
      </w:r>
      <w:r>
        <w:rPr>
          <w:rFonts w:ascii="Times New Roman" w:eastAsia="Times New Roman" w:hAnsi="Times New Roman"/>
          <w:sz w:val="24"/>
          <w:szCs w:val="24"/>
        </w:rPr>
        <w:t>(turpmāk – Centrs</w:t>
      </w:r>
      <w:r w:rsidRPr="00AB7A5E">
        <w:rPr>
          <w:rFonts w:ascii="Times New Roman" w:eastAsia="Times New Roman" w:hAnsi="Times New Roman"/>
          <w:sz w:val="24"/>
          <w:szCs w:val="24"/>
        </w:rPr>
        <w:t xml:space="preserve">) vajadzībām, </w:t>
      </w:r>
      <w:r w:rsidRPr="00AB7A5E">
        <w:rPr>
          <w:rFonts w:ascii="Times New Roman" w:eastAsia="Times New Roman" w:hAnsi="Times New Roman"/>
          <w:color w:val="000000"/>
          <w:kern w:val="3"/>
          <w:sz w:val="24"/>
          <w:szCs w:val="24"/>
          <w:lang w:eastAsia="lv-LV"/>
        </w:rPr>
        <w:t>atbilstoši nolikuma nosacījumiem un iepirkuma te</w:t>
      </w:r>
      <w:r>
        <w:rPr>
          <w:rFonts w:ascii="Times New Roman" w:eastAsia="Times New Roman" w:hAnsi="Times New Roman"/>
          <w:color w:val="000000"/>
          <w:kern w:val="3"/>
          <w:sz w:val="24"/>
          <w:szCs w:val="24"/>
          <w:lang w:eastAsia="lv-LV"/>
        </w:rPr>
        <w:t>hniskās specifikācijas prasībām</w:t>
      </w:r>
      <w:r w:rsidRPr="00AB7A5E">
        <w:rPr>
          <w:rFonts w:ascii="Times New Roman" w:eastAsia="Times New Roman" w:hAnsi="Times New Roman"/>
          <w:sz w:val="24"/>
          <w:szCs w:val="24"/>
        </w:rPr>
        <w:t>;</w:t>
      </w:r>
    </w:p>
    <w:p w:rsidR="00AB7A5E" w:rsidRPr="00AB7A5E" w:rsidRDefault="00AB7A5E" w:rsidP="006A29D3">
      <w:pPr>
        <w:numPr>
          <w:ilvl w:val="0"/>
          <w:numId w:val="1"/>
        </w:numPr>
        <w:suppressAutoHyphens/>
        <w:autoSpaceDN w:val="0"/>
        <w:spacing w:after="0" w:line="240" w:lineRule="auto"/>
        <w:ind w:left="284" w:hanging="284"/>
        <w:jc w:val="both"/>
        <w:textAlignment w:val="baseline"/>
        <w:rPr>
          <w:rFonts w:ascii="Times New Roman" w:eastAsia="Times New Roman" w:hAnsi="Times New Roman"/>
          <w:color w:val="000000"/>
          <w:kern w:val="3"/>
          <w:sz w:val="24"/>
          <w:szCs w:val="24"/>
          <w:lang w:eastAsia="lv-LV"/>
        </w:rPr>
      </w:pPr>
      <w:r w:rsidRPr="00AB7A5E">
        <w:rPr>
          <w:rFonts w:ascii="Times New Roman" w:eastAsia="Times New Roman" w:hAnsi="Times New Roman"/>
          <w:b/>
          <w:sz w:val="24"/>
          <w:szCs w:val="24"/>
        </w:rPr>
        <w:t>CPV kods</w:t>
      </w:r>
      <w:r w:rsidRPr="00AB7A5E">
        <w:rPr>
          <w:rFonts w:ascii="Times New Roman" w:eastAsia="Times New Roman" w:hAnsi="Times New Roman"/>
          <w:sz w:val="24"/>
          <w:szCs w:val="24"/>
        </w:rPr>
        <w:t xml:space="preserve"> – </w:t>
      </w:r>
      <w:r w:rsidRPr="00AB7A5E">
        <w:rPr>
          <w:rFonts w:ascii="Times New Roman" w:eastAsia="Times New Roman" w:hAnsi="Times New Roman"/>
          <w:sz w:val="24"/>
          <w:szCs w:val="24"/>
          <w:lang w:val="en-GB"/>
        </w:rPr>
        <w:t>60140000-1</w:t>
      </w:r>
      <w:r w:rsidRPr="00AB7A5E">
        <w:rPr>
          <w:rFonts w:ascii="Times New Roman" w:eastAsia="Times New Roman" w:hAnsi="Times New Roman"/>
          <w:color w:val="000000"/>
          <w:kern w:val="3"/>
          <w:sz w:val="24"/>
          <w:szCs w:val="24"/>
          <w:lang w:eastAsia="lv-LV"/>
        </w:rPr>
        <w:t xml:space="preserve"> (</w:t>
      </w:r>
      <w:r>
        <w:rPr>
          <w:rFonts w:ascii="Times New Roman" w:eastAsia="Times New Roman" w:hAnsi="Times New Roman"/>
          <w:color w:val="000000"/>
          <w:kern w:val="3"/>
          <w:sz w:val="24"/>
          <w:szCs w:val="24"/>
          <w:lang w:eastAsia="lv-LV"/>
        </w:rPr>
        <w:t>neregulārie pasažieru pārvadājumi</w:t>
      </w:r>
      <w:r w:rsidRPr="00AB7A5E">
        <w:rPr>
          <w:rFonts w:ascii="Times New Roman" w:eastAsia="Times New Roman" w:hAnsi="Times New Roman"/>
          <w:color w:val="000000"/>
          <w:kern w:val="3"/>
          <w:sz w:val="24"/>
          <w:szCs w:val="24"/>
          <w:lang w:eastAsia="lv-LV"/>
        </w:rPr>
        <w:t xml:space="preserve">). </w:t>
      </w:r>
    </w:p>
    <w:p w:rsidR="00AB7A5E" w:rsidRPr="00AB7A5E" w:rsidRDefault="00AB7A5E" w:rsidP="006A29D3">
      <w:pPr>
        <w:numPr>
          <w:ilvl w:val="0"/>
          <w:numId w:val="1"/>
        </w:numPr>
        <w:suppressAutoHyphens/>
        <w:autoSpaceDN w:val="0"/>
        <w:spacing w:after="0" w:line="240" w:lineRule="auto"/>
        <w:ind w:left="284" w:hanging="284"/>
        <w:jc w:val="both"/>
        <w:textAlignment w:val="baseline"/>
        <w:rPr>
          <w:rFonts w:ascii="Times New Roman" w:eastAsia="Times New Roman" w:hAnsi="Times New Roman"/>
          <w:color w:val="000000"/>
          <w:kern w:val="3"/>
          <w:sz w:val="24"/>
          <w:szCs w:val="24"/>
          <w:lang w:eastAsia="lv-LV"/>
        </w:rPr>
      </w:pPr>
      <w:r w:rsidRPr="00AB7A5E">
        <w:rPr>
          <w:rFonts w:ascii="Times New Roman" w:eastAsia="Times New Roman" w:hAnsi="Times New Roman"/>
          <w:b/>
          <w:color w:val="000000"/>
          <w:kern w:val="3"/>
          <w:sz w:val="24"/>
          <w:szCs w:val="24"/>
          <w:lang w:eastAsia="lv-LV"/>
        </w:rPr>
        <w:t>Iepirkumu identifikācijas numurs</w:t>
      </w:r>
      <w:r>
        <w:rPr>
          <w:rFonts w:ascii="Times New Roman" w:eastAsia="Times New Roman" w:hAnsi="Times New Roman"/>
          <w:color w:val="000000"/>
          <w:kern w:val="3"/>
          <w:sz w:val="24"/>
          <w:szCs w:val="24"/>
          <w:lang w:eastAsia="lv-LV"/>
        </w:rPr>
        <w:t>: LNKC 2015/1</w:t>
      </w:r>
      <w:r w:rsidR="00B67CA2">
        <w:rPr>
          <w:rFonts w:ascii="Times New Roman" w:eastAsia="Times New Roman" w:hAnsi="Times New Roman"/>
          <w:color w:val="000000"/>
          <w:kern w:val="3"/>
          <w:sz w:val="24"/>
          <w:szCs w:val="24"/>
          <w:lang w:eastAsia="lv-LV"/>
        </w:rPr>
        <w:t>1</w:t>
      </w:r>
    </w:p>
    <w:p w:rsidR="00AB7A5E" w:rsidRPr="00AB7A5E" w:rsidRDefault="00AB7A5E" w:rsidP="006A29D3">
      <w:pPr>
        <w:numPr>
          <w:ilvl w:val="0"/>
          <w:numId w:val="1"/>
        </w:numPr>
        <w:suppressAutoHyphens/>
        <w:autoSpaceDN w:val="0"/>
        <w:spacing w:after="0" w:line="240" w:lineRule="auto"/>
        <w:ind w:left="284" w:hanging="284"/>
        <w:jc w:val="both"/>
        <w:textAlignment w:val="baseline"/>
        <w:rPr>
          <w:rFonts w:ascii="Times New Roman" w:eastAsia="Times New Roman" w:hAnsi="Times New Roman"/>
          <w:color w:val="000000"/>
          <w:kern w:val="3"/>
          <w:sz w:val="24"/>
          <w:szCs w:val="24"/>
          <w:lang w:eastAsia="lv-LV"/>
        </w:rPr>
      </w:pPr>
      <w:r w:rsidRPr="00AB7A5E">
        <w:rPr>
          <w:rFonts w:ascii="Times New Roman" w:eastAsia="Times New Roman" w:hAnsi="Times New Roman"/>
          <w:b/>
          <w:color w:val="000000"/>
          <w:kern w:val="3"/>
          <w:sz w:val="24"/>
          <w:szCs w:val="24"/>
          <w:lang w:eastAsia="lv-LV"/>
        </w:rPr>
        <w:t>Iepirkuma pamatojums</w:t>
      </w:r>
      <w:r w:rsidRPr="00AB7A5E">
        <w:rPr>
          <w:rFonts w:ascii="Times New Roman" w:eastAsia="Times New Roman" w:hAnsi="Times New Roman"/>
          <w:color w:val="000000"/>
          <w:kern w:val="3"/>
          <w:sz w:val="24"/>
          <w:szCs w:val="24"/>
          <w:lang w:eastAsia="lv-LV"/>
        </w:rPr>
        <w:t>: Publisko iepirkumu likuma 8</w:t>
      </w:r>
      <w:r w:rsidRPr="00AB7A5E">
        <w:rPr>
          <w:rFonts w:ascii="Times New Roman" w:eastAsia="Times New Roman" w:hAnsi="Times New Roman"/>
          <w:color w:val="000000"/>
          <w:kern w:val="3"/>
          <w:sz w:val="24"/>
          <w:szCs w:val="24"/>
          <w:vertAlign w:val="superscript"/>
          <w:lang w:eastAsia="lv-LV"/>
        </w:rPr>
        <w:t>2</w:t>
      </w:r>
      <w:r>
        <w:rPr>
          <w:rFonts w:ascii="Times New Roman" w:eastAsia="Times New Roman" w:hAnsi="Times New Roman"/>
          <w:color w:val="000000"/>
          <w:kern w:val="3"/>
          <w:sz w:val="24"/>
          <w:szCs w:val="24"/>
          <w:lang w:eastAsia="lv-LV"/>
        </w:rPr>
        <w:t>.pants</w:t>
      </w:r>
      <w:r w:rsidRPr="00AB7A5E">
        <w:rPr>
          <w:rFonts w:ascii="Times New Roman" w:eastAsia="Times New Roman" w:hAnsi="Times New Roman"/>
          <w:color w:val="000000"/>
          <w:kern w:val="3"/>
          <w:sz w:val="24"/>
          <w:szCs w:val="24"/>
          <w:lang w:eastAsia="lv-LV"/>
        </w:rPr>
        <w:t>.</w:t>
      </w:r>
    </w:p>
    <w:p w:rsidR="00AB7A5E" w:rsidRPr="00AB7A5E" w:rsidRDefault="00AB7A5E" w:rsidP="006A29D3">
      <w:pPr>
        <w:numPr>
          <w:ilvl w:val="0"/>
          <w:numId w:val="1"/>
        </w:numPr>
        <w:suppressAutoHyphens/>
        <w:autoSpaceDN w:val="0"/>
        <w:spacing w:after="0" w:line="240" w:lineRule="auto"/>
        <w:ind w:left="284" w:hanging="284"/>
        <w:jc w:val="both"/>
        <w:textAlignment w:val="baseline"/>
        <w:rPr>
          <w:rFonts w:ascii="Times New Roman" w:eastAsia="Times New Roman" w:hAnsi="Times New Roman"/>
          <w:color w:val="000000"/>
          <w:kern w:val="3"/>
          <w:sz w:val="24"/>
          <w:szCs w:val="24"/>
          <w:lang w:eastAsia="lv-LV"/>
        </w:rPr>
      </w:pPr>
      <w:r w:rsidRPr="00AB7A5E">
        <w:rPr>
          <w:rFonts w:ascii="Times New Roman" w:eastAsia="Times New Roman" w:hAnsi="Times New Roman"/>
          <w:b/>
          <w:color w:val="000000"/>
          <w:kern w:val="3"/>
          <w:sz w:val="24"/>
          <w:szCs w:val="24"/>
          <w:lang w:eastAsia="lv-LV"/>
        </w:rPr>
        <w:t>Piedāvājuma vērtēšanas kritērijs</w:t>
      </w:r>
      <w:r w:rsidRPr="00AB7A5E">
        <w:rPr>
          <w:rFonts w:ascii="Times New Roman" w:eastAsia="Times New Roman" w:hAnsi="Times New Roman"/>
          <w:color w:val="000000"/>
          <w:kern w:val="3"/>
          <w:sz w:val="24"/>
          <w:szCs w:val="24"/>
          <w:lang w:eastAsia="lv-LV"/>
        </w:rPr>
        <w:t>: zemākā cena un atbilstība Pasūtītāja prasībām.</w:t>
      </w:r>
    </w:p>
    <w:p w:rsidR="00AB7A5E" w:rsidRPr="00AB7A5E" w:rsidRDefault="00AB7A5E" w:rsidP="006A29D3">
      <w:pPr>
        <w:numPr>
          <w:ilvl w:val="0"/>
          <w:numId w:val="1"/>
        </w:numPr>
        <w:suppressAutoHyphens/>
        <w:autoSpaceDN w:val="0"/>
        <w:spacing w:after="0" w:line="240" w:lineRule="auto"/>
        <w:ind w:left="284" w:hanging="284"/>
        <w:jc w:val="both"/>
        <w:textAlignment w:val="baseline"/>
        <w:rPr>
          <w:rFonts w:ascii="Times New Roman" w:eastAsia="Times New Roman" w:hAnsi="Times New Roman"/>
          <w:b/>
          <w:color w:val="000000"/>
          <w:kern w:val="3"/>
          <w:sz w:val="24"/>
          <w:szCs w:val="24"/>
          <w:lang w:eastAsia="lv-LV"/>
        </w:rPr>
      </w:pPr>
      <w:r w:rsidRPr="00AB7A5E">
        <w:rPr>
          <w:rFonts w:ascii="Times New Roman" w:eastAsia="Times New Roman" w:hAnsi="Times New Roman"/>
          <w:b/>
          <w:color w:val="000000"/>
          <w:kern w:val="3"/>
          <w:sz w:val="24"/>
          <w:szCs w:val="24"/>
          <w:lang w:eastAsia="lv-LV"/>
        </w:rPr>
        <w:t xml:space="preserve">Iepirkuma līguma noteikumi: </w:t>
      </w:r>
    </w:p>
    <w:p w:rsidR="00AB7A5E" w:rsidRPr="00AB7A5E" w:rsidRDefault="00AB7A5E" w:rsidP="006A29D3">
      <w:pPr>
        <w:numPr>
          <w:ilvl w:val="1"/>
          <w:numId w:val="1"/>
        </w:numPr>
        <w:suppressAutoHyphens/>
        <w:autoSpaceDN w:val="0"/>
        <w:spacing w:after="0" w:line="240" w:lineRule="auto"/>
        <w:ind w:left="1134" w:hanging="567"/>
        <w:jc w:val="both"/>
        <w:textAlignment w:val="baseline"/>
        <w:rPr>
          <w:rFonts w:ascii="Times New Roman" w:eastAsia="Times New Roman" w:hAnsi="Times New Roman"/>
          <w:color w:val="000000"/>
          <w:kern w:val="3"/>
          <w:sz w:val="24"/>
          <w:szCs w:val="24"/>
          <w:lang w:eastAsia="lv-LV"/>
        </w:rPr>
      </w:pPr>
      <w:r w:rsidRPr="00AB7A5E">
        <w:rPr>
          <w:rFonts w:ascii="Times New Roman" w:eastAsia="Times New Roman" w:hAnsi="Times New Roman"/>
          <w:color w:val="000000"/>
          <w:kern w:val="3"/>
          <w:sz w:val="24"/>
          <w:szCs w:val="24"/>
          <w:lang w:eastAsia="lv-LV"/>
        </w:rPr>
        <w:t>iepirkuma rezultātā tiks slēgts līgums ar vienu, iepirkumā uzvarējušo pretendentu</w:t>
      </w:r>
      <w:r>
        <w:rPr>
          <w:rFonts w:ascii="Times New Roman" w:eastAsia="Times New Roman" w:hAnsi="Times New Roman"/>
          <w:color w:val="000000"/>
          <w:kern w:val="3"/>
          <w:sz w:val="24"/>
          <w:szCs w:val="24"/>
          <w:lang w:eastAsia="lv-LV"/>
        </w:rPr>
        <w:t xml:space="preserve"> katrā iepirkuma daļā</w:t>
      </w:r>
      <w:r w:rsidRPr="00AB7A5E">
        <w:rPr>
          <w:rFonts w:ascii="Times New Roman" w:eastAsia="Times New Roman" w:hAnsi="Times New Roman"/>
          <w:color w:val="000000"/>
          <w:kern w:val="3"/>
          <w:sz w:val="24"/>
          <w:szCs w:val="24"/>
          <w:lang w:eastAsia="lv-LV"/>
        </w:rPr>
        <w:t>;</w:t>
      </w:r>
    </w:p>
    <w:p w:rsidR="00AB7A5E" w:rsidRPr="00AB7A5E" w:rsidRDefault="00AB7A5E" w:rsidP="006A29D3">
      <w:pPr>
        <w:numPr>
          <w:ilvl w:val="1"/>
          <w:numId w:val="1"/>
        </w:numPr>
        <w:suppressAutoHyphens/>
        <w:autoSpaceDN w:val="0"/>
        <w:spacing w:after="0" w:line="240" w:lineRule="auto"/>
        <w:ind w:left="1134" w:hanging="567"/>
        <w:jc w:val="both"/>
        <w:textAlignment w:val="baseline"/>
        <w:rPr>
          <w:rFonts w:ascii="Times New Roman" w:eastAsia="Times New Roman" w:hAnsi="Times New Roman"/>
          <w:color w:val="000000"/>
          <w:kern w:val="3"/>
          <w:sz w:val="24"/>
          <w:szCs w:val="24"/>
          <w:lang w:eastAsia="lv-LV"/>
        </w:rPr>
      </w:pPr>
      <w:r w:rsidRPr="00AB7A5E">
        <w:rPr>
          <w:rFonts w:ascii="Times New Roman" w:eastAsia="Times New Roman" w:hAnsi="Times New Roman"/>
          <w:color w:val="000000"/>
          <w:kern w:val="3"/>
          <w:sz w:val="24"/>
          <w:szCs w:val="24"/>
          <w:lang w:eastAsia="lv-LV"/>
        </w:rPr>
        <w:t xml:space="preserve">paredzamā līgumcena ir līdz EUR </w:t>
      </w:r>
      <w:r w:rsidR="000F7BEA">
        <w:rPr>
          <w:rFonts w:ascii="Times New Roman" w:eastAsia="Times New Roman" w:hAnsi="Times New Roman"/>
          <w:color w:val="000000"/>
          <w:kern w:val="3"/>
          <w:sz w:val="24"/>
          <w:szCs w:val="24"/>
          <w:lang w:eastAsia="lv-LV"/>
        </w:rPr>
        <w:t>40</w:t>
      </w:r>
      <w:r w:rsidRPr="00AB7A5E">
        <w:rPr>
          <w:rFonts w:ascii="Times New Roman" w:eastAsia="Times New Roman" w:hAnsi="Times New Roman"/>
          <w:color w:val="000000"/>
          <w:kern w:val="3"/>
          <w:sz w:val="24"/>
          <w:szCs w:val="24"/>
          <w:lang w:eastAsia="lv-LV"/>
        </w:rPr>
        <w:t> 000 (</w:t>
      </w:r>
      <w:r w:rsidR="000F7BEA">
        <w:rPr>
          <w:rFonts w:ascii="Times New Roman" w:eastAsia="Times New Roman" w:hAnsi="Times New Roman"/>
          <w:color w:val="000000"/>
          <w:kern w:val="3"/>
          <w:sz w:val="24"/>
          <w:szCs w:val="24"/>
          <w:lang w:eastAsia="lv-LV"/>
        </w:rPr>
        <w:t xml:space="preserve">četrdesmit </w:t>
      </w:r>
      <w:r w:rsidRPr="00AB7A5E">
        <w:rPr>
          <w:rFonts w:ascii="Times New Roman" w:eastAsia="Times New Roman" w:hAnsi="Times New Roman"/>
          <w:color w:val="000000"/>
          <w:kern w:val="3"/>
          <w:sz w:val="24"/>
          <w:szCs w:val="24"/>
          <w:lang w:eastAsia="lv-LV"/>
        </w:rPr>
        <w:t>tūkstoši eiro, 0 centi) bez PVN, maksājumu kārtība tiek noteikta līgumā;</w:t>
      </w:r>
    </w:p>
    <w:p w:rsidR="00AB7A5E" w:rsidRPr="00AB7A5E" w:rsidRDefault="00AB7A5E" w:rsidP="006A29D3">
      <w:pPr>
        <w:numPr>
          <w:ilvl w:val="1"/>
          <w:numId w:val="1"/>
        </w:numPr>
        <w:suppressAutoHyphens/>
        <w:autoSpaceDN w:val="0"/>
        <w:spacing w:after="0" w:line="240" w:lineRule="auto"/>
        <w:ind w:left="1134" w:hanging="567"/>
        <w:jc w:val="both"/>
        <w:textAlignment w:val="baseline"/>
        <w:rPr>
          <w:rFonts w:ascii="Times New Roman" w:eastAsia="Times New Roman" w:hAnsi="Times New Roman"/>
          <w:color w:val="000000"/>
          <w:kern w:val="3"/>
          <w:sz w:val="24"/>
          <w:szCs w:val="24"/>
          <w:lang w:eastAsia="lv-LV"/>
        </w:rPr>
      </w:pPr>
      <w:r w:rsidRPr="00AB7A5E">
        <w:rPr>
          <w:rFonts w:ascii="Times New Roman" w:eastAsia="Times New Roman" w:hAnsi="Times New Roman"/>
          <w:color w:val="000000"/>
          <w:kern w:val="3"/>
          <w:sz w:val="24"/>
          <w:szCs w:val="24"/>
          <w:lang w:eastAsia="lv-LV"/>
        </w:rPr>
        <w:t>paredzamais līguma termiņš: 201</w:t>
      </w:r>
      <w:r w:rsidR="00B67CA2">
        <w:rPr>
          <w:rFonts w:ascii="Times New Roman" w:eastAsia="Times New Roman" w:hAnsi="Times New Roman"/>
          <w:color w:val="000000"/>
          <w:kern w:val="3"/>
          <w:sz w:val="24"/>
          <w:szCs w:val="24"/>
          <w:lang w:eastAsia="lv-LV"/>
        </w:rPr>
        <w:t>7</w:t>
      </w:r>
      <w:r w:rsidRPr="00AB7A5E">
        <w:rPr>
          <w:rFonts w:ascii="Times New Roman" w:eastAsia="Times New Roman" w:hAnsi="Times New Roman"/>
          <w:color w:val="000000"/>
          <w:kern w:val="3"/>
          <w:sz w:val="24"/>
          <w:szCs w:val="24"/>
          <w:lang w:eastAsia="lv-LV"/>
        </w:rPr>
        <w:t xml:space="preserve">.gada </w:t>
      </w:r>
      <w:r w:rsidR="000F7BEA">
        <w:rPr>
          <w:rFonts w:ascii="Times New Roman" w:eastAsia="Times New Roman" w:hAnsi="Times New Roman"/>
          <w:color w:val="000000"/>
          <w:kern w:val="3"/>
          <w:sz w:val="24"/>
          <w:szCs w:val="24"/>
          <w:lang w:eastAsia="lv-LV"/>
        </w:rPr>
        <w:t>3</w:t>
      </w:r>
      <w:r w:rsidR="002507D0">
        <w:rPr>
          <w:rFonts w:ascii="Times New Roman" w:eastAsia="Times New Roman" w:hAnsi="Times New Roman"/>
          <w:color w:val="000000"/>
          <w:kern w:val="3"/>
          <w:sz w:val="24"/>
          <w:szCs w:val="24"/>
          <w:lang w:eastAsia="lv-LV"/>
        </w:rPr>
        <w:t>1</w:t>
      </w:r>
      <w:r w:rsidRPr="00AB7A5E">
        <w:rPr>
          <w:rFonts w:ascii="Times New Roman" w:eastAsia="Times New Roman" w:hAnsi="Times New Roman"/>
          <w:color w:val="000000"/>
          <w:kern w:val="3"/>
          <w:sz w:val="24"/>
          <w:szCs w:val="24"/>
          <w:lang w:eastAsia="lv-LV"/>
        </w:rPr>
        <w:t>.</w:t>
      </w:r>
      <w:r w:rsidR="002507D0">
        <w:rPr>
          <w:rFonts w:ascii="Times New Roman" w:eastAsia="Times New Roman" w:hAnsi="Times New Roman"/>
          <w:color w:val="000000"/>
          <w:kern w:val="3"/>
          <w:sz w:val="24"/>
          <w:szCs w:val="24"/>
          <w:lang w:eastAsia="lv-LV"/>
        </w:rPr>
        <w:t>oktobris</w:t>
      </w:r>
      <w:r w:rsidR="000F7BEA">
        <w:rPr>
          <w:rFonts w:ascii="Times New Roman" w:eastAsia="Times New Roman" w:hAnsi="Times New Roman"/>
          <w:color w:val="000000"/>
          <w:kern w:val="3"/>
          <w:sz w:val="24"/>
          <w:szCs w:val="24"/>
          <w:lang w:eastAsia="lv-LV"/>
        </w:rPr>
        <w:t xml:space="preserve"> vai līdz līgumcenas sasniegšanai atkarībā, kurš nosacījums iestājas pirmais</w:t>
      </w:r>
      <w:r w:rsidRPr="00AB7A5E">
        <w:rPr>
          <w:rFonts w:ascii="Times New Roman" w:eastAsia="Times New Roman" w:hAnsi="Times New Roman"/>
          <w:color w:val="000000"/>
          <w:kern w:val="3"/>
          <w:sz w:val="24"/>
          <w:szCs w:val="24"/>
          <w:lang w:eastAsia="lv-LV"/>
        </w:rPr>
        <w:t>;</w:t>
      </w:r>
    </w:p>
    <w:p w:rsidR="00AB7A5E" w:rsidRPr="00AB7A5E" w:rsidRDefault="00AB7A5E" w:rsidP="006A29D3">
      <w:pPr>
        <w:numPr>
          <w:ilvl w:val="1"/>
          <w:numId w:val="1"/>
        </w:numPr>
        <w:suppressAutoHyphens/>
        <w:autoSpaceDN w:val="0"/>
        <w:spacing w:after="0" w:line="240" w:lineRule="auto"/>
        <w:ind w:left="1134" w:hanging="567"/>
        <w:jc w:val="both"/>
        <w:textAlignment w:val="baseline"/>
        <w:rPr>
          <w:rFonts w:ascii="Times New Roman" w:eastAsia="Times New Roman" w:hAnsi="Times New Roman"/>
          <w:color w:val="000000"/>
          <w:kern w:val="3"/>
          <w:sz w:val="24"/>
          <w:szCs w:val="24"/>
          <w:lang w:eastAsia="lv-LV"/>
        </w:rPr>
      </w:pPr>
      <w:r w:rsidRPr="00AB7A5E">
        <w:rPr>
          <w:rFonts w:ascii="Times New Roman" w:eastAsia="Times New Roman" w:hAnsi="Times New Roman"/>
          <w:color w:val="000000"/>
          <w:kern w:val="3"/>
          <w:sz w:val="24"/>
          <w:szCs w:val="24"/>
          <w:lang w:eastAsia="lv-LV"/>
        </w:rPr>
        <w:t xml:space="preserve">pakalpojuma sniegšanas vieta: </w:t>
      </w:r>
      <w:r w:rsidR="000F7BEA">
        <w:rPr>
          <w:rFonts w:ascii="Times New Roman" w:eastAsia="Times New Roman" w:hAnsi="Times New Roman"/>
          <w:color w:val="000000"/>
          <w:kern w:val="3"/>
          <w:sz w:val="24"/>
          <w:szCs w:val="24"/>
          <w:lang w:eastAsia="lv-LV"/>
        </w:rPr>
        <w:t>Latvija, Baltijas valstis</w:t>
      </w:r>
      <w:r w:rsidRPr="00AB7A5E">
        <w:rPr>
          <w:rFonts w:ascii="Times New Roman" w:eastAsia="Times New Roman" w:hAnsi="Times New Roman"/>
          <w:color w:val="000000"/>
          <w:kern w:val="3"/>
          <w:sz w:val="24"/>
          <w:szCs w:val="24"/>
          <w:lang w:eastAsia="lv-LV"/>
        </w:rPr>
        <w:t>.</w:t>
      </w:r>
    </w:p>
    <w:p w:rsidR="00AB7A5E" w:rsidRPr="00AB7A5E" w:rsidRDefault="00AB7A5E" w:rsidP="006A29D3">
      <w:pPr>
        <w:numPr>
          <w:ilvl w:val="0"/>
          <w:numId w:val="1"/>
        </w:numPr>
        <w:suppressAutoHyphens/>
        <w:autoSpaceDN w:val="0"/>
        <w:spacing w:after="0" w:line="240" w:lineRule="auto"/>
        <w:ind w:left="284" w:hanging="284"/>
        <w:jc w:val="both"/>
        <w:textAlignment w:val="baseline"/>
        <w:rPr>
          <w:rFonts w:ascii="Times New Roman" w:eastAsia="Times New Roman" w:hAnsi="Times New Roman"/>
          <w:color w:val="000000"/>
          <w:kern w:val="3"/>
          <w:sz w:val="24"/>
          <w:szCs w:val="24"/>
          <w:lang w:eastAsia="lv-LV"/>
        </w:rPr>
      </w:pPr>
      <w:r w:rsidRPr="00AB7A5E">
        <w:rPr>
          <w:rFonts w:ascii="Times New Roman" w:eastAsia="Times New Roman" w:hAnsi="Times New Roman"/>
          <w:b/>
          <w:color w:val="000000"/>
          <w:kern w:val="3"/>
          <w:sz w:val="24"/>
          <w:szCs w:val="24"/>
          <w:lang w:eastAsia="lv-LV"/>
        </w:rPr>
        <w:t>Papildu informācija</w:t>
      </w:r>
      <w:r w:rsidRPr="00AB7A5E">
        <w:rPr>
          <w:rFonts w:ascii="Times New Roman" w:eastAsia="Times New Roman" w:hAnsi="Times New Roman"/>
          <w:color w:val="000000"/>
          <w:kern w:val="3"/>
          <w:sz w:val="24"/>
          <w:szCs w:val="24"/>
          <w:lang w:eastAsia="lv-LV"/>
        </w:rPr>
        <w:t xml:space="preserve">: </w:t>
      </w:r>
    </w:p>
    <w:p w:rsidR="00AB7A5E" w:rsidRPr="00AB7A5E" w:rsidRDefault="00AB7A5E" w:rsidP="006A29D3">
      <w:pPr>
        <w:numPr>
          <w:ilvl w:val="1"/>
          <w:numId w:val="1"/>
        </w:numPr>
        <w:spacing w:after="0" w:line="240" w:lineRule="auto"/>
        <w:ind w:left="1134" w:hanging="567"/>
        <w:jc w:val="both"/>
        <w:rPr>
          <w:rFonts w:ascii="Times New Roman" w:eastAsia="Cambria" w:hAnsi="Times New Roman"/>
          <w:sz w:val="24"/>
          <w:szCs w:val="24"/>
        </w:rPr>
      </w:pPr>
      <w:r w:rsidRPr="00AB7A5E">
        <w:rPr>
          <w:rFonts w:ascii="Times New Roman" w:eastAsia="Cambria" w:hAnsi="Times New Roman"/>
          <w:sz w:val="24"/>
          <w:szCs w:val="24"/>
        </w:rPr>
        <w:t>Pasūtītājs saskaņā ar Publisko iepirkumu likuma 30.panta prasībām nodrošina brīvu un tiešu elektronisko pieeju iepirkuma procedūras dokumentiem www.lnkc.gov.lv, sadaļā „</w:t>
      </w:r>
      <w:r w:rsidRPr="00AB7A5E">
        <w:rPr>
          <w:rFonts w:ascii="Times New Roman" w:eastAsia="Cambria" w:hAnsi="Times New Roman"/>
          <w:i/>
          <w:sz w:val="24"/>
          <w:szCs w:val="24"/>
        </w:rPr>
        <w:t>Iepirkumi”</w:t>
      </w:r>
      <w:r w:rsidRPr="00AB7A5E">
        <w:rPr>
          <w:rFonts w:ascii="Times New Roman" w:eastAsia="Cambria" w:hAnsi="Times New Roman"/>
          <w:sz w:val="24"/>
          <w:szCs w:val="24"/>
        </w:rPr>
        <w:t>;</w:t>
      </w:r>
    </w:p>
    <w:p w:rsidR="00AB7A5E" w:rsidRPr="00AB7A5E" w:rsidRDefault="00AB7A5E" w:rsidP="006A29D3">
      <w:pPr>
        <w:numPr>
          <w:ilvl w:val="1"/>
          <w:numId w:val="1"/>
        </w:numPr>
        <w:spacing w:after="0" w:line="240" w:lineRule="auto"/>
        <w:ind w:left="1134" w:hanging="567"/>
        <w:jc w:val="both"/>
        <w:rPr>
          <w:rFonts w:ascii="Times New Roman" w:eastAsia="Cambria" w:hAnsi="Times New Roman"/>
          <w:sz w:val="24"/>
          <w:szCs w:val="24"/>
        </w:rPr>
      </w:pPr>
      <w:r w:rsidRPr="00AB7A5E">
        <w:rPr>
          <w:rFonts w:ascii="Times New Roman" w:eastAsia="Cambria" w:hAnsi="Times New Roman"/>
          <w:sz w:val="24"/>
          <w:szCs w:val="24"/>
        </w:rPr>
        <w:t>Pretendenti ir tiesīgi uzdot jautājumus par iepirkuma nolikumā noteiktajām prasībām, iesniedzot tos rakstveidā uz e-pasta adresi lnkc@lnkc.gov.lv vai pa tālruni (+371) 67228985; jautājumi ir jāuzdod savlaicīgi, bet ne vēlāk kā trīs darba dienas pirms piedāvājumu iesniegšanas termiņa beigām;</w:t>
      </w:r>
    </w:p>
    <w:p w:rsidR="00AB7A5E" w:rsidRPr="00AB7A5E" w:rsidRDefault="00AB7A5E" w:rsidP="006A29D3">
      <w:pPr>
        <w:numPr>
          <w:ilvl w:val="1"/>
          <w:numId w:val="1"/>
        </w:numPr>
        <w:spacing w:after="0" w:line="240" w:lineRule="auto"/>
        <w:ind w:left="1134" w:hanging="567"/>
        <w:jc w:val="both"/>
        <w:rPr>
          <w:rFonts w:ascii="Times New Roman" w:eastAsia="Cambria" w:hAnsi="Times New Roman"/>
          <w:sz w:val="24"/>
          <w:szCs w:val="24"/>
        </w:rPr>
      </w:pPr>
      <w:r w:rsidRPr="00AB7A5E">
        <w:rPr>
          <w:rFonts w:ascii="Times New Roman" w:eastAsia="Cambria" w:hAnsi="Times New Roman"/>
          <w:sz w:val="24"/>
          <w:szCs w:val="24"/>
        </w:rPr>
        <w:t>Pasūtītājs sniedz atbildi uz uzdoto jautājumu un, nenorādot jautājuma uzdevēju, publicē uzdoto jautājumu un sniegto atbildi Pasūtītāja mājas lapā www.lnkc.gov.lv, sadaļā „</w:t>
      </w:r>
      <w:r w:rsidRPr="00AB7A5E">
        <w:rPr>
          <w:rFonts w:ascii="Times New Roman" w:eastAsia="Cambria" w:hAnsi="Times New Roman"/>
          <w:i/>
          <w:sz w:val="24"/>
          <w:szCs w:val="24"/>
        </w:rPr>
        <w:t>Iepirkumi”</w:t>
      </w:r>
      <w:r w:rsidRPr="00AB7A5E">
        <w:rPr>
          <w:rFonts w:ascii="Times New Roman" w:eastAsia="Cambria" w:hAnsi="Times New Roman"/>
          <w:sz w:val="24"/>
          <w:szCs w:val="24"/>
        </w:rPr>
        <w:t xml:space="preserve">. </w:t>
      </w:r>
    </w:p>
    <w:p w:rsidR="00AB7A5E" w:rsidRPr="00AB7A5E" w:rsidRDefault="00AB7A5E" w:rsidP="006A29D3">
      <w:pPr>
        <w:numPr>
          <w:ilvl w:val="1"/>
          <w:numId w:val="1"/>
        </w:numPr>
        <w:spacing w:after="0" w:line="240" w:lineRule="auto"/>
        <w:ind w:left="1134" w:hanging="567"/>
        <w:jc w:val="both"/>
        <w:rPr>
          <w:rFonts w:ascii="Times New Roman" w:eastAsia="Cambria" w:hAnsi="Times New Roman"/>
          <w:b/>
          <w:sz w:val="24"/>
          <w:szCs w:val="24"/>
        </w:rPr>
      </w:pPr>
      <w:r w:rsidRPr="00AB7A5E">
        <w:rPr>
          <w:rFonts w:ascii="Times New Roman" w:eastAsia="Cambria" w:hAnsi="Times New Roman"/>
          <w:sz w:val="24"/>
          <w:szCs w:val="24"/>
        </w:rPr>
        <w:t>Pasūtītāja kontaktpersona attiecībā uz iepirkuma priekšmetu: Latvijas Nacionālā kultūras centra Tautas mākslas nodaļas vadītāja Līga Ribicka, tālr. 67228985, e-pasta adrese liga.ribicka@lnkc.gov.lv;</w:t>
      </w:r>
    </w:p>
    <w:p w:rsidR="00AB7A5E" w:rsidRPr="00AB7A5E" w:rsidRDefault="00AB7A5E" w:rsidP="006A29D3">
      <w:pPr>
        <w:numPr>
          <w:ilvl w:val="1"/>
          <w:numId w:val="1"/>
        </w:numPr>
        <w:spacing w:after="0" w:line="240" w:lineRule="auto"/>
        <w:ind w:left="1134" w:hanging="567"/>
        <w:jc w:val="both"/>
        <w:rPr>
          <w:rFonts w:ascii="Times New Roman" w:eastAsia="Cambria" w:hAnsi="Times New Roman"/>
          <w:sz w:val="24"/>
          <w:szCs w:val="24"/>
        </w:rPr>
      </w:pPr>
      <w:r w:rsidRPr="00AB7A5E">
        <w:rPr>
          <w:rFonts w:ascii="Times New Roman" w:eastAsia="Cambria" w:hAnsi="Times New Roman"/>
          <w:sz w:val="24"/>
          <w:szCs w:val="24"/>
        </w:rPr>
        <w:t>Pasūtītāja kontaktpersona attiecībā uz iepirkuma norisi ir Latvijas Nacionālā kultūras centra juriste Anita Kleinberga, tālr.67228985, e-pasta adrese anita.kleinberga@lnkc.gov.lv.</w:t>
      </w:r>
    </w:p>
    <w:p w:rsidR="00AB7A5E" w:rsidRPr="00AB7A5E" w:rsidRDefault="00AB7A5E" w:rsidP="006A29D3">
      <w:pPr>
        <w:numPr>
          <w:ilvl w:val="0"/>
          <w:numId w:val="1"/>
        </w:numPr>
        <w:spacing w:after="0" w:line="240" w:lineRule="auto"/>
        <w:ind w:left="426" w:hanging="426"/>
        <w:jc w:val="both"/>
        <w:rPr>
          <w:rFonts w:ascii="Times New Roman" w:eastAsia="Cambria" w:hAnsi="Times New Roman"/>
          <w:sz w:val="24"/>
          <w:szCs w:val="24"/>
        </w:rPr>
      </w:pPr>
      <w:r w:rsidRPr="00AB7A5E">
        <w:rPr>
          <w:rFonts w:ascii="Times New Roman" w:eastAsia="Cambria" w:hAnsi="Times New Roman"/>
          <w:b/>
          <w:sz w:val="24"/>
          <w:szCs w:val="24"/>
        </w:rPr>
        <w:t xml:space="preserve">Piedāvājuma iesniegšana: </w:t>
      </w:r>
    </w:p>
    <w:p w:rsidR="00AB7A5E" w:rsidRPr="00AB7A5E" w:rsidRDefault="00AB7A5E" w:rsidP="006A29D3">
      <w:pPr>
        <w:numPr>
          <w:ilvl w:val="1"/>
          <w:numId w:val="1"/>
        </w:numPr>
        <w:spacing w:after="0" w:line="240" w:lineRule="auto"/>
        <w:ind w:left="1134" w:hanging="567"/>
        <w:contextualSpacing/>
        <w:jc w:val="both"/>
        <w:rPr>
          <w:rFonts w:ascii="Times New Roman" w:hAnsi="Times New Roman"/>
          <w:sz w:val="24"/>
          <w:szCs w:val="24"/>
        </w:rPr>
      </w:pPr>
      <w:r w:rsidRPr="00AB7A5E">
        <w:rPr>
          <w:rFonts w:ascii="Times New Roman" w:hAnsi="Times New Roman"/>
          <w:sz w:val="24"/>
          <w:szCs w:val="24"/>
        </w:rPr>
        <w:lastRenderedPageBreak/>
        <w:t xml:space="preserve">Piedāvājuma iesniegšanas termiņš: līdz </w:t>
      </w:r>
      <w:r w:rsidRPr="00CF0E84">
        <w:rPr>
          <w:rFonts w:ascii="Times New Roman" w:hAnsi="Times New Roman"/>
          <w:b/>
          <w:sz w:val="24"/>
          <w:szCs w:val="24"/>
        </w:rPr>
        <w:t xml:space="preserve">2015.gada </w:t>
      </w:r>
      <w:r w:rsidR="002507D0">
        <w:rPr>
          <w:rFonts w:ascii="Times New Roman" w:hAnsi="Times New Roman"/>
          <w:b/>
          <w:sz w:val="24"/>
          <w:szCs w:val="24"/>
        </w:rPr>
        <w:t>14</w:t>
      </w:r>
      <w:r w:rsidRPr="00CF0E84">
        <w:rPr>
          <w:rFonts w:ascii="Times New Roman" w:hAnsi="Times New Roman"/>
          <w:b/>
          <w:sz w:val="24"/>
          <w:szCs w:val="24"/>
        </w:rPr>
        <w:t>.jū</w:t>
      </w:r>
      <w:r w:rsidR="00CF0E84" w:rsidRPr="00CF0E84">
        <w:rPr>
          <w:rFonts w:ascii="Times New Roman" w:hAnsi="Times New Roman"/>
          <w:b/>
          <w:sz w:val="24"/>
          <w:szCs w:val="24"/>
        </w:rPr>
        <w:t>l</w:t>
      </w:r>
      <w:r w:rsidRPr="00CF0E84">
        <w:rPr>
          <w:rFonts w:ascii="Times New Roman" w:hAnsi="Times New Roman"/>
          <w:b/>
          <w:sz w:val="24"/>
          <w:szCs w:val="24"/>
        </w:rPr>
        <w:t>ija plkst.1</w:t>
      </w:r>
      <w:r w:rsidR="002507D0">
        <w:rPr>
          <w:rFonts w:ascii="Times New Roman" w:hAnsi="Times New Roman"/>
          <w:b/>
          <w:sz w:val="24"/>
          <w:szCs w:val="24"/>
        </w:rPr>
        <w:t>3</w:t>
      </w:r>
      <w:r w:rsidRPr="00CF0E84">
        <w:rPr>
          <w:rFonts w:ascii="Times New Roman" w:hAnsi="Times New Roman"/>
          <w:b/>
          <w:sz w:val="24"/>
          <w:szCs w:val="24"/>
        </w:rPr>
        <w:t>.00</w:t>
      </w:r>
      <w:r w:rsidRPr="00AB7A5E">
        <w:rPr>
          <w:rFonts w:ascii="Times New Roman" w:hAnsi="Times New Roman"/>
          <w:sz w:val="24"/>
          <w:szCs w:val="24"/>
        </w:rPr>
        <w:t>.</w:t>
      </w:r>
    </w:p>
    <w:p w:rsidR="00AB7A5E" w:rsidRPr="00AB7A5E" w:rsidRDefault="00AB7A5E" w:rsidP="006A29D3">
      <w:pPr>
        <w:numPr>
          <w:ilvl w:val="1"/>
          <w:numId w:val="1"/>
        </w:numPr>
        <w:spacing w:after="0" w:line="240" w:lineRule="auto"/>
        <w:ind w:left="1134" w:hanging="567"/>
        <w:contextualSpacing/>
        <w:jc w:val="both"/>
        <w:rPr>
          <w:rFonts w:ascii="Times New Roman" w:hAnsi="Times New Roman"/>
          <w:sz w:val="24"/>
          <w:szCs w:val="24"/>
        </w:rPr>
      </w:pPr>
      <w:r w:rsidRPr="00AB7A5E">
        <w:rPr>
          <w:rFonts w:ascii="Times New Roman" w:hAnsi="Times New Roman"/>
          <w:sz w:val="24"/>
          <w:szCs w:val="24"/>
        </w:rPr>
        <w:t>Piedāvājuma iesniegšanas vieta: Pils laukumā 4, Rīgā, LV-1365 (3.stāvā), iesniedzot personīgi vai nosūtot pa pastu.</w:t>
      </w:r>
    </w:p>
    <w:p w:rsidR="00AB7A5E" w:rsidRPr="00AB7A5E" w:rsidRDefault="00AB7A5E" w:rsidP="006A29D3">
      <w:pPr>
        <w:numPr>
          <w:ilvl w:val="1"/>
          <w:numId w:val="1"/>
        </w:numPr>
        <w:spacing w:after="0" w:line="240" w:lineRule="auto"/>
        <w:ind w:left="1134" w:hanging="567"/>
        <w:contextualSpacing/>
        <w:jc w:val="both"/>
        <w:rPr>
          <w:rFonts w:ascii="Times New Roman" w:hAnsi="Times New Roman"/>
          <w:sz w:val="24"/>
          <w:szCs w:val="24"/>
        </w:rPr>
      </w:pPr>
      <w:r w:rsidRPr="00AB7A5E">
        <w:rPr>
          <w:rFonts w:ascii="Times New Roman" w:hAnsi="Times New Roman"/>
          <w:sz w:val="24"/>
          <w:szCs w:val="24"/>
        </w:rPr>
        <w:t>Personīgi piedāvājumus var iesniegt līdz norādītajam piedāvājumu iesniegšanas termiņam Pasūtītāja darba laikā. Nosūtot piedāvājumu pa pastu, pretendents uzņemas atbildību par piedāvājuma saņemšanu līdz norādītajam laikam norādītajā vietā;</w:t>
      </w:r>
    </w:p>
    <w:p w:rsidR="00AB7A5E" w:rsidRPr="00AB7A5E" w:rsidRDefault="00AB7A5E" w:rsidP="006A29D3">
      <w:pPr>
        <w:numPr>
          <w:ilvl w:val="1"/>
          <w:numId w:val="1"/>
        </w:numPr>
        <w:spacing w:after="0" w:line="240" w:lineRule="auto"/>
        <w:ind w:left="1134" w:hanging="567"/>
        <w:contextualSpacing/>
        <w:jc w:val="both"/>
        <w:rPr>
          <w:rFonts w:ascii="Times New Roman" w:hAnsi="Times New Roman"/>
          <w:sz w:val="24"/>
          <w:szCs w:val="24"/>
        </w:rPr>
      </w:pPr>
      <w:r w:rsidRPr="00AB7A5E">
        <w:rPr>
          <w:rFonts w:ascii="Times New Roman" w:hAnsi="Times New Roman"/>
          <w:sz w:val="24"/>
          <w:szCs w:val="24"/>
        </w:rPr>
        <w:t xml:space="preserve">Jebkurš pretendenta paziņojums par grozījumiem piedāvājumā vai piedāvājuma atsaukšana, tiek sagatavots, noformēts un iesniegts, atbilstoši šā nolikuma </w:t>
      </w:r>
      <w:r w:rsidRPr="00236934">
        <w:rPr>
          <w:rFonts w:ascii="Times New Roman" w:hAnsi="Times New Roman"/>
          <w:sz w:val="24"/>
          <w:szCs w:val="24"/>
        </w:rPr>
        <w:t>IV</w:t>
      </w:r>
      <w:r w:rsidRPr="00AB7A5E">
        <w:rPr>
          <w:rFonts w:ascii="Times New Roman" w:hAnsi="Times New Roman"/>
          <w:sz w:val="24"/>
          <w:szCs w:val="24"/>
        </w:rPr>
        <w:t xml:space="preserve"> sadaļai, uz aploksnes (iepakojuma) attiecīgi skaidri un salasāmi norādot “Pretendenta pieteikuma grozījumi” vai “Pretendenta pieteikuma atsaukums”.</w:t>
      </w:r>
    </w:p>
    <w:p w:rsidR="00AB7A5E" w:rsidRPr="00AB7A5E" w:rsidRDefault="00AB7A5E" w:rsidP="006A29D3">
      <w:pPr>
        <w:numPr>
          <w:ilvl w:val="1"/>
          <w:numId w:val="1"/>
        </w:numPr>
        <w:spacing w:after="0" w:line="240" w:lineRule="auto"/>
        <w:ind w:left="1134" w:hanging="567"/>
        <w:contextualSpacing/>
        <w:jc w:val="both"/>
        <w:rPr>
          <w:rFonts w:ascii="Times New Roman" w:hAnsi="Times New Roman"/>
          <w:sz w:val="24"/>
          <w:szCs w:val="24"/>
        </w:rPr>
      </w:pPr>
      <w:r w:rsidRPr="00AB7A5E">
        <w:rPr>
          <w:rFonts w:ascii="Times New Roman" w:eastAsia="Times New Roman" w:hAnsi="Times New Roman"/>
          <w:sz w:val="24"/>
          <w:szCs w:val="24"/>
        </w:rPr>
        <w:t>Pieteikuma atsaukšanai ir bezierunu raksturs un tā izslēdz pretendentu no tālākas līdzdalības iepirkuma procedūrā. Pieteikuma grozījumu gadījumā par pieteikuma iesniegšanas laiku tiks uzskatīts otrā pieteikuma iesniegšanas brīdis.</w:t>
      </w:r>
    </w:p>
    <w:p w:rsidR="00AB7A5E" w:rsidRPr="00AB7A5E" w:rsidRDefault="00AB7A5E" w:rsidP="006A29D3">
      <w:pPr>
        <w:numPr>
          <w:ilvl w:val="1"/>
          <w:numId w:val="1"/>
        </w:numPr>
        <w:spacing w:after="0" w:line="240" w:lineRule="auto"/>
        <w:ind w:left="1134" w:hanging="567"/>
        <w:contextualSpacing/>
        <w:jc w:val="both"/>
        <w:rPr>
          <w:rFonts w:ascii="Times New Roman" w:hAnsi="Times New Roman"/>
          <w:sz w:val="24"/>
          <w:szCs w:val="24"/>
        </w:rPr>
      </w:pPr>
      <w:r w:rsidRPr="00AB7A5E">
        <w:rPr>
          <w:rFonts w:ascii="Times New Roman" w:hAnsi="Times New Roman"/>
          <w:sz w:val="24"/>
          <w:szCs w:val="24"/>
        </w:rPr>
        <w:t>Pēc nolikuma 8.1.punktā noteiktā termiņa beigām nevienu pretendenta iesniegto piedāvājumu labot vai papildināt nevar.</w:t>
      </w:r>
    </w:p>
    <w:p w:rsidR="00AB7A5E" w:rsidRPr="00AB7A5E" w:rsidRDefault="00AB7A5E" w:rsidP="006A29D3">
      <w:pPr>
        <w:numPr>
          <w:ilvl w:val="1"/>
          <w:numId w:val="1"/>
        </w:numPr>
        <w:spacing w:after="0" w:line="240" w:lineRule="auto"/>
        <w:ind w:left="1134" w:hanging="567"/>
        <w:contextualSpacing/>
        <w:jc w:val="both"/>
        <w:rPr>
          <w:rFonts w:ascii="Times New Roman" w:hAnsi="Times New Roman"/>
          <w:sz w:val="24"/>
          <w:szCs w:val="24"/>
        </w:rPr>
      </w:pPr>
      <w:r w:rsidRPr="00AB7A5E">
        <w:rPr>
          <w:rFonts w:ascii="Times New Roman" w:hAnsi="Times New Roman"/>
          <w:sz w:val="24"/>
          <w:szCs w:val="24"/>
        </w:rPr>
        <w:t>Piedāvājumi, kuri nav iesniegti noteiktajā kārtībā vai iesniegti pēc norādītā piedāvājumu iesniegšanas termiņa beigām, netiek pieņemti un tiek atgriezti iesniedzējam atpakaļ neatvērti.</w:t>
      </w:r>
    </w:p>
    <w:p w:rsidR="00AB7A5E" w:rsidRPr="00AB7A5E" w:rsidRDefault="00AB7A5E" w:rsidP="006A29D3">
      <w:pPr>
        <w:numPr>
          <w:ilvl w:val="1"/>
          <w:numId w:val="1"/>
        </w:numPr>
        <w:spacing w:after="0" w:line="240" w:lineRule="auto"/>
        <w:ind w:left="1134" w:hanging="567"/>
        <w:contextualSpacing/>
        <w:jc w:val="both"/>
        <w:rPr>
          <w:rFonts w:ascii="Times New Roman" w:hAnsi="Times New Roman"/>
          <w:sz w:val="24"/>
          <w:szCs w:val="24"/>
        </w:rPr>
      </w:pPr>
      <w:r w:rsidRPr="00AB7A5E">
        <w:rPr>
          <w:rFonts w:ascii="Times New Roman" w:hAnsi="Times New Roman"/>
          <w:sz w:val="24"/>
          <w:szCs w:val="24"/>
        </w:rPr>
        <w:t>pretendents drīkst iesniegt tikai vienu piedāvājuma variantu un tikai par visu iepirkuma priekšmeta apjomu. Iepirkuma priekšmets netiek dalīts daļās.</w:t>
      </w:r>
    </w:p>
    <w:p w:rsidR="00AB7A5E" w:rsidRPr="00AB7A5E" w:rsidRDefault="00AB7A5E" w:rsidP="006A29D3">
      <w:pPr>
        <w:spacing w:after="0" w:line="240" w:lineRule="auto"/>
        <w:ind w:left="1440"/>
        <w:contextualSpacing/>
        <w:jc w:val="both"/>
        <w:rPr>
          <w:rFonts w:ascii="Times New Roman" w:hAnsi="Times New Roman"/>
          <w:sz w:val="24"/>
          <w:szCs w:val="24"/>
        </w:rPr>
      </w:pPr>
    </w:p>
    <w:p w:rsidR="00AB7A5E" w:rsidRPr="00AB7A5E" w:rsidRDefault="00AB7A5E" w:rsidP="006A29D3">
      <w:pPr>
        <w:numPr>
          <w:ilvl w:val="0"/>
          <w:numId w:val="2"/>
        </w:numPr>
        <w:spacing w:after="0" w:line="240" w:lineRule="auto"/>
        <w:contextualSpacing/>
        <w:jc w:val="center"/>
        <w:rPr>
          <w:rFonts w:ascii="Times New Roman" w:hAnsi="Times New Roman"/>
          <w:b/>
          <w:sz w:val="24"/>
          <w:szCs w:val="24"/>
        </w:rPr>
      </w:pPr>
      <w:r w:rsidRPr="00AB7A5E">
        <w:rPr>
          <w:rFonts w:ascii="Times New Roman" w:hAnsi="Times New Roman"/>
          <w:b/>
          <w:sz w:val="24"/>
          <w:szCs w:val="24"/>
        </w:rPr>
        <w:t>PRETENDENTA DALĪBA IEPIRKUMĀ</w:t>
      </w:r>
    </w:p>
    <w:p w:rsidR="00AB7A5E" w:rsidRPr="00AB7A5E" w:rsidRDefault="00AB7A5E" w:rsidP="006A29D3">
      <w:pPr>
        <w:spacing w:after="0" w:line="240" w:lineRule="auto"/>
        <w:jc w:val="center"/>
        <w:rPr>
          <w:rFonts w:ascii="Times New Roman" w:eastAsia="Cambria" w:hAnsi="Times New Roman"/>
          <w:b/>
          <w:sz w:val="24"/>
          <w:szCs w:val="24"/>
          <w:lang w:val="en-US"/>
        </w:rPr>
      </w:pPr>
    </w:p>
    <w:p w:rsidR="00AB7A5E" w:rsidRPr="00AB7A5E" w:rsidRDefault="00AB7A5E" w:rsidP="006A29D3">
      <w:pPr>
        <w:numPr>
          <w:ilvl w:val="0"/>
          <w:numId w:val="1"/>
        </w:numPr>
        <w:spacing w:after="0" w:line="240" w:lineRule="auto"/>
        <w:ind w:hanging="502"/>
        <w:jc w:val="both"/>
        <w:rPr>
          <w:rFonts w:ascii="Times New Roman" w:eastAsia="Times New Roman" w:hAnsi="Times New Roman"/>
          <w:sz w:val="24"/>
          <w:szCs w:val="24"/>
        </w:rPr>
      </w:pPr>
      <w:r w:rsidRPr="00AB7A5E">
        <w:rPr>
          <w:rFonts w:ascii="Times New Roman" w:eastAsia="Times New Roman" w:hAnsi="Times New Roman"/>
          <w:sz w:val="24"/>
          <w:szCs w:val="24"/>
        </w:rPr>
        <w:t>Pretendents var būt jebkura fiziska vai juridiska persona vai šādu personu apvienība jebkurā to kombinācijā (turpmāk – piegādātāju apvienība), kura ir iesniegusi visus dokumentus iepirkuma nolikumā noteiktajā kārtībā un izpilda nolikumā izvirzītās prasības, kas atbilst iepirkuma nolikuma dokumentācijā izvirzītajām prasībām un kura spēj nodrošināt kvalitatīva Pakalpojumu sniegšanu.</w:t>
      </w:r>
    </w:p>
    <w:p w:rsidR="00AB7A5E" w:rsidRPr="00AB7A5E" w:rsidRDefault="00AB7A5E" w:rsidP="006A29D3">
      <w:pPr>
        <w:numPr>
          <w:ilvl w:val="0"/>
          <w:numId w:val="1"/>
        </w:numPr>
        <w:spacing w:after="0" w:line="240" w:lineRule="auto"/>
        <w:ind w:hanging="502"/>
        <w:jc w:val="both"/>
        <w:rPr>
          <w:rFonts w:ascii="Times New Roman" w:eastAsia="Times New Roman" w:hAnsi="Times New Roman"/>
          <w:sz w:val="24"/>
          <w:szCs w:val="24"/>
        </w:rPr>
      </w:pPr>
      <w:r w:rsidRPr="00AB7A5E">
        <w:rPr>
          <w:rFonts w:ascii="Times New Roman" w:eastAsia="Times New Roman" w:hAnsi="Times New Roman"/>
          <w:sz w:val="24"/>
          <w:szCs w:val="24"/>
        </w:rPr>
        <w:t xml:space="preserve">Pretendentam jāatbilst šādām prasībām: </w:t>
      </w:r>
    </w:p>
    <w:p w:rsidR="00AB7A5E" w:rsidRPr="00AB7A5E" w:rsidRDefault="00AB7A5E" w:rsidP="006A29D3">
      <w:pPr>
        <w:numPr>
          <w:ilvl w:val="1"/>
          <w:numId w:val="1"/>
        </w:numPr>
        <w:spacing w:after="0" w:line="240" w:lineRule="auto"/>
        <w:ind w:left="1134" w:hanging="567"/>
        <w:jc w:val="both"/>
        <w:rPr>
          <w:rFonts w:ascii="Times New Roman" w:eastAsia="Times New Roman" w:hAnsi="Times New Roman"/>
          <w:sz w:val="24"/>
          <w:szCs w:val="24"/>
        </w:rPr>
      </w:pPr>
      <w:r w:rsidRPr="00AB7A5E">
        <w:rPr>
          <w:rFonts w:ascii="Times New Roman" w:eastAsia="Times New Roman" w:hAnsi="Times New Roman"/>
          <w:sz w:val="24"/>
          <w:szCs w:val="24"/>
        </w:rPr>
        <w:t xml:space="preserve">pretendents (juridiska persona) ir reģistrēts Latvijas Republikas Uzņēmumu reģistra Komercreģistrā vai ekvivalentā reģistrā ārvalstīs; </w:t>
      </w:r>
    </w:p>
    <w:p w:rsidR="00AB7A5E" w:rsidRPr="00AB7A5E" w:rsidRDefault="00AB7A5E" w:rsidP="006A29D3">
      <w:pPr>
        <w:numPr>
          <w:ilvl w:val="1"/>
          <w:numId w:val="1"/>
        </w:numPr>
        <w:spacing w:after="0" w:line="240" w:lineRule="auto"/>
        <w:ind w:left="1134" w:hanging="567"/>
        <w:jc w:val="both"/>
        <w:rPr>
          <w:rFonts w:ascii="Times New Roman" w:eastAsia="Times New Roman" w:hAnsi="Times New Roman"/>
          <w:sz w:val="24"/>
          <w:szCs w:val="24"/>
        </w:rPr>
      </w:pPr>
      <w:r w:rsidRPr="00AB7A5E">
        <w:rPr>
          <w:rFonts w:ascii="Times New Roman" w:eastAsia="Times New Roman" w:hAnsi="Times New Roman"/>
          <w:sz w:val="24"/>
          <w:szCs w:val="24"/>
        </w:rPr>
        <w:t>pretendenta amatpersonai, kas parakstījusi piedāvājuma dokumentus, ir paraksta (pārstāvības) tiesības,</w:t>
      </w:r>
      <w:r w:rsidRPr="00AB7A5E">
        <w:rPr>
          <w:rFonts w:ascii="Times New Roman" w:hAnsi="Times New Roman"/>
          <w:sz w:val="24"/>
          <w:szCs w:val="24"/>
        </w:rPr>
        <w:t xml:space="preserve"> piegādātāju apvienība izvirza vienu tās dalībnieku, kurš piegādātāju apvienības vārdā ir pilnvarots parakstīt visu iepirkuma procedūras dokumentāciju.</w:t>
      </w:r>
      <w:r w:rsidRPr="00AB7A5E">
        <w:rPr>
          <w:rFonts w:ascii="Times New Roman" w:hAnsi="Times New Roman"/>
          <w:sz w:val="24"/>
          <w:szCs w:val="24"/>
        </w:rPr>
        <w:tab/>
        <w:t>Ja tāda pilnvarojuma nav, pieteikums dalībai iepirkumā jāparaksta katrai personai, kas iekļauta piegādātāju apvienībā.</w:t>
      </w:r>
    </w:p>
    <w:p w:rsidR="00AB7A5E" w:rsidRPr="00AB7A5E" w:rsidRDefault="00AB7A5E" w:rsidP="006A29D3">
      <w:pPr>
        <w:numPr>
          <w:ilvl w:val="1"/>
          <w:numId w:val="1"/>
        </w:numPr>
        <w:spacing w:after="0" w:line="240" w:lineRule="auto"/>
        <w:ind w:left="1134" w:hanging="567"/>
        <w:jc w:val="both"/>
        <w:rPr>
          <w:rFonts w:ascii="Times New Roman" w:eastAsia="Times New Roman" w:hAnsi="Times New Roman"/>
          <w:sz w:val="24"/>
          <w:szCs w:val="24"/>
        </w:rPr>
      </w:pPr>
      <w:r w:rsidRPr="00AB7A5E">
        <w:rPr>
          <w:rFonts w:ascii="Times New Roman" w:eastAsia="Times New Roman" w:hAnsi="Times New Roman"/>
          <w:sz w:val="24"/>
          <w:szCs w:val="24"/>
        </w:rPr>
        <w:t>pretendentam iepriekšējo 3 (trīs) gadu laikā, skaitot no piedāvājuma iesniegšanas dienas, ir pakalpoj</w:t>
      </w:r>
      <w:r w:rsidR="00BA3CBB">
        <w:rPr>
          <w:rFonts w:ascii="Times New Roman" w:eastAsia="Times New Roman" w:hAnsi="Times New Roman"/>
          <w:sz w:val="24"/>
          <w:szCs w:val="24"/>
        </w:rPr>
        <w:t>umu sniegšanas pieredze vismaz 3</w:t>
      </w:r>
      <w:r w:rsidRPr="00AB7A5E">
        <w:rPr>
          <w:rFonts w:ascii="Times New Roman" w:eastAsia="Times New Roman" w:hAnsi="Times New Roman"/>
          <w:sz w:val="24"/>
          <w:szCs w:val="24"/>
        </w:rPr>
        <w:t xml:space="preserve"> (</w:t>
      </w:r>
      <w:r w:rsidR="00BA3CBB">
        <w:rPr>
          <w:rFonts w:ascii="Times New Roman" w:eastAsia="Times New Roman" w:hAnsi="Times New Roman"/>
          <w:sz w:val="24"/>
          <w:szCs w:val="24"/>
        </w:rPr>
        <w:t>trīs</w:t>
      </w:r>
      <w:r w:rsidRPr="00AB7A5E">
        <w:rPr>
          <w:rFonts w:ascii="Times New Roman" w:eastAsia="Times New Roman" w:hAnsi="Times New Roman"/>
          <w:sz w:val="24"/>
          <w:szCs w:val="24"/>
        </w:rPr>
        <w:t xml:space="preserve">) iepirkuma priekšmetam līdzvērtīgu pakalpojumu jomā un </w:t>
      </w:r>
      <w:r w:rsidR="000F7BEA" w:rsidRPr="00B67CA2">
        <w:rPr>
          <w:rFonts w:ascii="Times New Roman" w:eastAsia="Times New Roman" w:hAnsi="Times New Roman"/>
          <w:sz w:val="24"/>
          <w:szCs w:val="24"/>
        </w:rPr>
        <w:t xml:space="preserve">līgumcenas </w:t>
      </w:r>
      <w:r w:rsidRPr="00B67CA2">
        <w:rPr>
          <w:rFonts w:ascii="Times New Roman" w:eastAsia="Times New Roman" w:hAnsi="Times New Roman"/>
          <w:sz w:val="24"/>
          <w:szCs w:val="24"/>
        </w:rPr>
        <w:t>apmērā</w:t>
      </w:r>
      <w:r w:rsidRPr="00AB7A5E">
        <w:rPr>
          <w:rFonts w:ascii="Times New Roman" w:eastAsia="Times New Roman" w:hAnsi="Times New Roman"/>
          <w:sz w:val="24"/>
          <w:szCs w:val="24"/>
        </w:rPr>
        <w:t>;</w:t>
      </w:r>
    </w:p>
    <w:p w:rsidR="00F5508E" w:rsidRDefault="00AB7A5E" w:rsidP="006A29D3">
      <w:pPr>
        <w:numPr>
          <w:ilvl w:val="1"/>
          <w:numId w:val="1"/>
        </w:numPr>
        <w:spacing w:after="0" w:line="240" w:lineRule="auto"/>
        <w:ind w:left="1134" w:hanging="567"/>
        <w:jc w:val="both"/>
        <w:rPr>
          <w:rFonts w:ascii="Times New Roman" w:eastAsia="Times New Roman" w:hAnsi="Times New Roman"/>
          <w:sz w:val="24"/>
          <w:szCs w:val="24"/>
        </w:rPr>
      </w:pPr>
      <w:r w:rsidRPr="00AB7A5E">
        <w:rPr>
          <w:rFonts w:ascii="Times New Roman" w:eastAsia="Times New Roman" w:hAnsi="Times New Roman"/>
          <w:sz w:val="24"/>
          <w:szCs w:val="24"/>
        </w:rPr>
        <w:t xml:space="preserve">pretendents ir saņēmis vismaz </w:t>
      </w:r>
      <w:r w:rsidR="00BA3CBB">
        <w:rPr>
          <w:rFonts w:ascii="Times New Roman" w:eastAsia="Times New Roman" w:hAnsi="Times New Roman"/>
          <w:sz w:val="24"/>
          <w:szCs w:val="24"/>
        </w:rPr>
        <w:t>3</w:t>
      </w:r>
      <w:r w:rsidRPr="00AB7A5E">
        <w:rPr>
          <w:rFonts w:ascii="Times New Roman" w:eastAsia="Times New Roman" w:hAnsi="Times New Roman"/>
          <w:sz w:val="24"/>
          <w:szCs w:val="24"/>
        </w:rPr>
        <w:t xml:space="preserve"> (</w:t>
      </w:r>
      <w:r w:rsidR="00B67CA2">
        <w:rPr>
          <w:rFonts w:ascii="Times New Roman" w:eastAsia="Times New Roman" w:hAnsi="Times New Roman"/>
          <w:sz w:val="24"/>
          <w:szCs w:val="24"/>
        </w:rPr>
        <w:t>trīs</w:t>
      </w:r>
      <w:r w:rsidRPr="00AB7A5E">
        <w:rPr>
          <w:rFonts w:ascii="Times New Roman" w:eastAsia="Times New Roman" w:hAnsi="Times New Roman"/>
          <w:sz w:val="24"/>
          <w:szCs w:val="24"/>
        </w:rPr>
        <w:t>) pozitīvas atsauksmes no pasūtītājiem iepriekšējo 3 (trīs) gadu laikā no piedāvājuma iesniegšanas dienas, kas apliecina pretendenta sniegto pakalpojumu savlaicīgu izpildi un labo kvalitāti;</w:t>
      </w:r>
    </w:p>
    <w:p w:rsidR="00F5508E" w:rsidRPr="004C4202" w:rsidRDefault="00F5508E" w:rsidP="006A29D3">
      <w:pPr>
        <w:numPr>
          <w:ilvl w:val="1"/>
          <w:numId w:val="1"/>
        </w:numPr>
        <w:spacing w:after="0" w:line="240" w:lineRule="auto"/>
        <w:ind w:left="1134" w:hanging="567"/>
        <w:jc w:val="both"/>
        <w:rPr>
          <w:rFonts w:ascii="Times New Roman" w:eastAsia="Times New Roman" w:hAnsi="Times New Roman"/>
          <w:sz w:val="24"/>
          <w:szCs w:val="24"/>
        </w:rPr>
      </w:pPr>
      <w:r w:rsidRPr="004C4202">
        <w:rPr>
          <w:rFonts w:ascii="Times New Roman" w:eastAsia="Times New Roman" w:hAnsi="Times New Roman"/>
          <w:sz w:val="24"/>
          <w:szCs w:val="24"/>
        </w:rPr>
        <w:t xml:space="preserve">uz pretendentu nav attiecināmi </w:t>
      </w:r>
      <w:r w:rsidR="004C4202" w:rsidRPr="004C4202">
        <w:rPr>
          <w:rFonts w:ascii="Times New Roman" w:eastAsia="Times New Roman" w:hAnsi="Times New Roman"/>
          <w:sz w:val="24"/>
          <w:szCs w:val="24"/>
          <w:lang/>
        </w:rPr>
        <w:t>8.</w:t>
      </w:r>
      <w:r w:rsidR="004C4202" w:rsidRPr="004C4202">
        <w:rPr>
          <w:rFonts w:ascii="Times New Roman" w:eastAsia="Times New Roman" w:hAnsi="Times New Roman"/>
          <w:sz w:val="24"/>
          <w:szCs w:val="24"/>
          <w:vertAlign w:val="superscript"/>
          <w:lang/>
        </w:rPr>
        <w:t>2</w:t>
      </w:r>
      <w:r w:rsidR="004C4202" w:rsidRPr="004C4202">
        <w:rPr>
          <w:rFonts w:ascii="Times New Roman" w:eastAsia="Times New Roman" w:hAnsi="Times New Roman"/>
          <w:sz w:val="24"/>
          <w:szCs w:val="24"/>
          <w:lang/>
        </w:rPr>
        <w:t xml:space="preserve">panta piektās daļas </w:t>
      </w:r>
      <w:r w:rsidRPr="004C4202">
        <w:rPr>
          <w:rFonts w:ascii="Times New Roman" w:eastAsia="Times New Roman" w:hAnsi="Times New Roman"/>
          <w:sz w:val="24"/>
          <w:szCs w:val="24"/>
        </w:rPr>
        <w:t>izslēgšanas noteikumi</w:t>
      </w:r>
      <w:r w:rsidR="004C4202" w:rsidRPr="004C4202">
        <w:rPr>
          <w:rFonts w:ascii="Times New Roman" w:eastAsia="Times New Roman" w:hAnsi="Times New Roman"/>
          <w:sz w:val="24"/>
          <w:szCs w:val="24"/>
        </w:rPr>
        <w:t>;</w:t>
      </w:r>
    </w:p>
    <w:p w:rsidR="00AB7A5E" w:rsidRPr="00AB7A5E" w:rsidRDefault="00F5508E" w:rsidP="006A29D3">
      <w:pPr>
        <w:numPr>
          <w:ilvl w:val="1"/>
          <w:numId w:val="1"/>
        </w:numPr>
        <w:spacing w:after="0" w:line="240" w:lineRule="auto"/>
        <w:ind w:left="1134" w:hanging="567"/>
        <w:jc w:val="both"/>
        <w:rPr>
          <w:rFonts w:ascii="Times New Roman" w:eastAsia="Times New Roman" w:hAnsi="Times New Roman"/>
          <w:sz w:val="24"/>
          <w:szCs w:val="24"/>
        </w:rPr>
      </w:pPr>
      <w:r>
        <w:rPr>
          <w:rFonts w:ascii="Times New Roman" w:eastAsia="Times New Roman" w:hAnsi="Times New Roman"/>
          <w:sz w:val="24"/>
          <w:szCs w:val="24"/>
        </w:rPr>
        <w:t>p</w:t>
      </w:r>
      <w:r w:rsidR="00AB7A5E" w:rsidRPr="00AB7A5E">
        <w:rPr>
          <w:rFonts w:ascii="Times New Roman" w:eastAsia="Times New Roman" w:hAnsi="Times New Roman"/>
          <w:sz w:val="24"/>
          <w:szCs w:val="24"/>
        </w:rPr>
        <w:t>iedāvājums atbilst nolikuma un tehniskās specifikācijas prasībām.</w:t>
      </w:r>
    </w:p>
    <w:p w:rsidR="00AB7A5E" w:rsidRPr="00AB7A5E" w:rsidRDefault="00AB7A5E" w:rsidP="006A29D3">
      <w:pPr>
        <w:numPr>
          <w:ilvl w:val="0"/>
          <w:numId w:val="1"/>
        </w:numPr>
        <w:spacing w:after="0" w:line="240" w:lineRule="auto"/>
        <w:ind w:hanging="502"/>
        <w:jc w:val="both"/>
        <w:rPr>
          <w:rFonts w:ascii="Times New Roman" w:eastAsia="Times New Roman" w:hAnsi="Times New Roman"/>
          <w:sz w:val="24"/>
          <w:szCs w:val="24"/>
        </w:rPr>
      </w:pPr>
      <w:r w:rsidRPr="00AB7A5E">
        <w:rPr>
          <w:rFonts w:ascii="Times New Roman" w:eastAsia="Times New Roman" w:hAnsi="Times New Roman"/>
          <w:sz w:val="24"/>
          <w:szCs w:val="24"/>
        </w:rPr>
        <w:t>Pretendents iepirkuma līguma izpildē ir tiesīgs piesaistīt apakšuzņēmējus. Nolikuma II. sadaļā „Pretendenta dalība iepirkumā” noteiktās prasības attiecas gan uz pašu pretendentu, gan pretendenta apakšuzņēmējiem, ja tādi tiek piesaistīti iepirkuma līguma izpildē.</w:t>
      </w:r>
    </w:p>
    <w:p w:rsidR="00AB7A5E" w:rsidRPr="00AB7A5E" w:rsidRDefault="00AB7A5E" w:rsidP="006A29D3">
      <w:pPr>
        <w:spacing w:after="0" w:line="240" w:lineRule="auto"/>
        <w:ind w:left="567"/>
        <w:jc w:val="both"/>
        <w:rPr>
          <w:rFonts w:ascii="Times New Roman" w:eastAsia="Times New Roman" w:hAnsi="Times New Roman"/>
          <w:sz w:val="24"/>
          <w:szCs w:val="24"/>
        </w:rPr>
      </w:pPr>
    </w:p>
    <w:p w:rsidR="00AB7A5E" w:rsidRPr="00AB7A5E" w:rsidRDefault="00AB7A5E" w:rsidP="006A29D3">
      <w:pPr>
        <w:numPr>
          <w:ilvl w:val="0"/>
          <w:numId w:val="2"/>
        </w:numPr>
        <w:spacing w:after="0" w:line="240" w:lineRule="auto"/>
        <w:contextualSpacing/>
        <w:jc w:val="center"/>
        <w:rPr>
          <w:rFonts w:ascii="Times New Roman" w:hAnsi="Times New Roman"/>
          <w:b/>
          <w:sz w:val="24"/>
          <w:szCs w:val="24"/>
        </w:rPr>
      </w:pPr>
      <w:r w:rsidRPr="00AB7A5E">
        <w:rPr>
          <w:rFonts w:ascii="Times New Roman" w:hAnsi="Times New Roman"/>
          <w:b/>
          <w:sz w:val="24"/>
          <w:szCs w:val="24"/>
        </w:rPr>
        <w:t>IESNIEDZAMIE DOKUMENTI</w:t>
      </w:r>
    </w:p>
    <w:p w:rsidR="00AB7A5E" w:rsidRPr="00AB7A5E" w:rsidRDefault="00AB7A5E" w:rsidP="006A29D3">
      <w:pPr>
        <w:spacing w:after="0" w:line="240" w:lineRule="auto"/>
        <w:ind w:left="1080"/>
        <w:contextualSpacing/>
        <w:rPr>
          <w:rFonts w:ascii="Times New Roman" w:hAnsi="Times New Roman"/>
          <w:b/>
          <w:sz w:val="24"/>
          <w:szCs w:val="24"/>
        </w:rPr>
      </w:pPr>
    </w:p>
    <w:p w:rsidR="00AB7A5E" w:rsidRPr="00AB7A5E" w:rsidRDefault="00AB7A5E" w:rsidP="006A29D3">
      <w:pPr>
        <w:numPr>
          <w:ilvl w:val="0"/>
          <w:numId w:val="1"/>
        </w:numPr>
        <w:spacing w:after="0" w:line="240" w:lineRule="auto"/>
        <w:ind w:left="567" w:hanging="567"/>
        <w:jc w:val="both"/>
        <w:rPr>
          <w:rFonts w:ascii="Times New Roman" w:eastAsia="Times New Roman" w:hAnsi="Times New Roman"/>
          <w:sz w:val="24"/>
          <w:szCs w:val="24"/>
        </w:rPr>
      </w:pPr>
      <w:r w:rsidRPr="00AB7A5E">
        <w:rPr>
          <w:rFonts w:ascii="Times New Roman" w:eastAsia="Times New Roman" w:hAnsi="Times New Roman"/>
          <w:sz w:val="24"/>
          <w:szCs w:val="24"/>
        </w:rPr>
        <w:lastRenderedPageBreak/>
        <w:t>Pretendentam piedāvājumā jāiekļauj šādi dokumenti:</w:t>
      </w:r>
    </w:p>
    <w:p w:rsidR="00AB7A5E" w:rsidRPr="00B67CA2" w:rsidRDefault="00AB7A5E" w:rsidP="006A29D3">
      <w:pPr>
        <w:numPr>
          <w:ilvl w:val="1"/>
          <w:numId w:val="1"/>
        </w:numPr>
        <w:tabs>
          <w:tab w:val="left" w:pos="1134"/>
        </w:tabs>
        <w:spacing w:after="0" w:line="240" w:lineRule="auto"/>
        <w:ind w:left="1134" w:hanging="567"/>
        <w:jc w:val="both"/>
        <w:rPr>
          <w:rFonts w:ascii="Times New Roman" w:eastAsia="Times New Roman" w:hAnsi="Times New Roman"/>
          <w:sz w:val="24"/>
          <w:szCs w:val="24"/>
        </w:rPr>
      </w:pPr>
      <w:r w:rsidRPr="00AB7A5E">
        <w:rPr>
          <w:rFonts w:ascii="Times New Roman" w:eastAsia="Times New Roman" w:hAnsi="Times New Roman"/>
          <w:sz w:val="24"/>
          <w:szCs w:val="24"/>
        </w:rPr>
        <w:t>pieteikuma vēstule atbilstoši Nolikuma 1.pielikumam, tajā iekļaujot apliecinājumu</w:t>
      </w:r>
      <w:r w:rsidRPr="00AB7A5E">
        <w:rPr>
          <w:rFonts w:ascii="Times New Roman" w:eastAsia="Cambria" w:hAnsi="Times New Roman"/>
          <w:sz w:val="24"/>
          <w:szCs w:val="24"/>
          <w:lang w:val="en-US"/>
        </w:rPr>
        <w:t>,</w:t>
      </w:r>
      <w:r w:rsidR="00F5508E">
        <w:rPr>
          <w:rFonts w:ascii="Times New Roman" w:eastAsia="Times New Roman" w:hAnsi="Times New Roman"/>
          <w:sz w:val="24"/>
          <w:szCs w:val="24"/>
        </w:rPr>
        <w:t xml:space="preserve"> ka </w:t>
      </w:r>
      <w:r w:rsidRPr="00AB7A5E">
        <w:rPr>
          <w:rFonts w:ascii="Times New Roman" w:eastAsia="Times New Roman" w:hAnsi="Times New Roman"/>
          <w:sz w:val="24"/>
          <w:szCs w:val="24"/>
        </w:rPr>
        <w:t xml:space="preserve">pretendentam iepriekšējos trīs gados ir pieredze </w:t>
      </w:r>
      <w:r w:rsidR="00F5508E" w:rsidRPr="00F5508E">
        <w:rPr>
          <w:rFonts w:ascii="Times New Roman" w:eastAsia="Times New Roman" w:hAnsi="Times New Roman"/>
          <w:sz w:val="24"/>
          <w:szCs w:val="24"/>
        </w:rPr>
        <w:t>pasažieru pārvadājumu jomā</w:t>
      </w:r>
      <w:r w:rsidRPr="00AB7A5E">
        <w:rPr>
          <w:rFonts w:ascii="Times New Roman" w:eastAsia="Times New Roman" w:hAnsi="Times New Roman"/>
          <w:sz w:val="24"/>
          <w:szCs w:val="24"/>
        </w:rPr>
        <w:t xml:space="preserve"> </w:t>
      </w:r>
      <w:r w:rsidR="00B67CA2" w:rsidRPr="00AB7A5E">
        <w:rPr>
          <w:rFonts w:ascii="Times New Roman" w:eastAsia="Times New Roman" w:hAnsi="Times New Roman"/>
          <w:sz w:val="24"/>
          <w:szCs w:val="24"/>
        </w:rPr>
        <w:t xml:space="preserve">un apjomā līdzvērtīgus pakalpojumus </w:t>
      </w:r>
      <w:r w:rsidRPr="00AB7A5E">
        <w:rPr>
          <w:rFonts w:ascii="Times New Roman" w:eastAsia="Times New Roman" w:hAnsi="Times New Roman"/>
          <w:sz w:val="24"/>
          <w:szCs w:val="24"/>
        </w:rPr>
        <w:t xml:space="preserve">– norādot vismaz </w:t>
      </w:r>
      <w:r w:rsidR="00B67CA2">
        <w:rPr>
          <w:rFonts w:ascii="Times New Roman" w:eastAsia="Times New Roman" w:hAnsi="Times New Roman"/>
          <w:sz w:val="24"/>
          <w:szCs w:val="24"/>
        </w:rPr>
        <w:t>trīs</w:t>
      </w:r>
      <w:r w:rsidRPr="00AB7A5E">
        <w:rPr>
          <w:rFonts w:ascii="Times New Roman" w:eastAsia="Times New Roman" w:hAnsi="Times New Roman"/>
          <w:sz w:val="24"/>
          <w:szCs w:val="24"/>
        </w:rPr>
        <w:t xml:space="preserve"> </w:t>
      </w:r>
      <w:r w:rsidRPr="00AB7A5E">
        <w:rPr>
          <w:rFonts w:ascii="Times New Roman" w:eastAsia="Cambria" w:hAnsi="Times New Roman"/>
          <w:kern w:val="28"/>
          <w:sz w:val="24"/>
          <w:szCs w:val="24"/>
          <w:lang w:val="en-US" w:eastAsia="lv-LV"/>
        </w:rPr>
        <w:t>kvalitatīvi un noteiktajā termiņā</w:t>
      </w:r>
      <w:r w:rsidRPr="00AB7A5E">
        <w:rPr>
          <w:rFonts w:ascii="Times New Roman" w:eastAsia="Times New Roman" w:hAnsi="Times New Roman"/>
          <w:sz w:val="24"/>
          <w:szCs w:val="24"/>
        </w:rPr>
        <w:t xml:space="preserve"> sniegtu pakalpojumu summas un pakalpojuma saņēmējus</w:t>
      </w:r>
      <w:r w:rsidRPr="00AB7A5E">
        <w:rPr>
          <w:rFonts w:ascii="Times New Roman" w:eastAsia="Cambria" w:hAnsi="Times New Roman"/>
          <w:sz w:val="24"/>
          <w:szCs w:val="24"/>
          <w:lang w:val="en-US"/>
        </w:rPr>
        <w:t>;</w:t>
      </w:r>
    </w:p>
    <w:p w:rsidR="00AB7A5E" w:rsidRPr="00AB7A5E" w:rsidRDefault="00AB7A5E" w:rsidP="006A29D3">
      <w:pPr>
        <w:numPr>
          <w:ilvl w:val="1"/>
          <w:numId w:val="1"/>
        </w:numPr>
        <w:tabs>
          <w:tab w:val="left" w:pos="1134"/>
        </w:tabs>
        <w:spacing w:after="0" w:line="240" w:lineRule="auto"/>
        <w:ind w:left="1134" w:hanging="567"/>
        <w:jc w:val="both"/>
        <w:rPr>
          <w:rFonts w:ascii="Times New Roman" w:eastAsia="Times New Roman" w:hAnsi="Times New Roman"/>
          <w:sz w:val="24"/>
          <w:szCs w:val="24"/>
        </w:rPr>
      </w:pPr>
      <w:r w:rsidRPr="00AB7A5E">
        <w:rPr>
          <w:rFonts w:ascii="Times New Roman" w:eastAsia="Times New Roman" w:hAnsi="Times New Roman"/>
          <w:sz w:val="24"/>
          <w:szCs w:val="24"/>
        </w:rPr>
        <w:t>pretendenta reģistrācijas vai ekvivalenta reģistra ārvalstīs apliecības apliecināta kopija (ja attiecināms)</w:t>
      </w:r>
      <w:r w:rsidRPr="00AB7A5E">
        <w:rPr>
          <w:rFonts w:ascii="Times New Roman" w:eastAsia="Times New Roman" w:hAnsi="Times New Roman"/>
          <w:sz w:val="24"/>
          <w:szCs w:val="24"/>
          <w:vertAlign w:val="superscript"/>
        </w:rPr>
        <w:footnoteReference w:id="1"/>
      </w:r>
      <w:r w:rsidRPr="00AB7A5E">
        <w:rPr>
          <w:rFonts w:ascii="Times New Roman" w:eastAsia="Times New Roman" w:hAnsi="Times New Roman"/>
          <w:sz w:val="24"/>
          <w:szCs w:val="24"/>
        </w:rPr>
        <w:t>;</w:t>
      </w:r>
    </w:p>
    <w:p w:rsidR="00AB7A5E" w:rsidRPr="00AB7A5E" w:rsidRDefault="00AB7A5E" w:rsidP="006A29D3">
      <w:pPr>
        <w:numPr>
          <w:ilvl w:val="1"/>
          <w:numId w:val="1"/>
        </w:numPr>
        <w:tabs>
          <w:tab w:val="left" w:pos="1134"/>
        </w:tabs>
        <w:spacing w:after="0" w:line="240" w:lineRule="auto"/>
        <w:ind w:left="1134" w:hanging="567"/>
        <w:jc w:val="both"/>
        <w:rPr>
          <w:rFonts w:ascii="Times New Roman" w:eastAsia="Times New Roman" w:hAnsi="Times New Roman"/>
          <w:sz w:val="24"/>
          <w:szCs w:val="24"/>
        </w:rPr>
      </w:pPr>
      <w:r w:rsidRPr="00AB7A5E">
        <w:rPr>
          <w:rFonts w:ascii="Times New Roman" w:eastAsia="Times New Roman" w:hAnsi="Times New Roman"/>
          <w:sz w:val="24"/>
          <w:szCs w:val="24"/>
        </w:rPr>
        <w:t>tehniskais piedāvājums atbilstoši tehniskajai specifikācijai, kas ir pievienota Nolikuma 2.pielikumā, tā, lai Pasūtītājs var objektīvi pārliecināties par pretendenta tehniskā piedāvājuma atbilstību iepirkuma nolikumā izvirzītajām prasībām;</w:t>
      </w:r>
    </w:p>
    <w:p w:rsidR="00AB7A5E" w:rsidRPr="00AB7A5E" w:rsidRDefault="00AB7A5E" w:rsidP="006A29D3">
      <w:pPr>
        <w:numPr>
          <w:ilvl w:val="1"/>
          <w:numId w:val="1"/>
        </w:numPr>
        <w:tabs>
          <w:tab w:val="left" w:pos="1134"/>
        </w:tabs>
        <w:spacing w:after="0" w:line="240" w:lineRule="auto"/>
        <w:ind w:left="1134" w:hanging="567"/>
        <w:jc w:val="both"/>
        <w:rPr>
          <w:rFonts w:ascii="Times New Roman" w:eastAsia="Times New Roman" w:hAnsi="Times New Roman"/>
          <w:sz w:val="24"/>
          <w:szCs w:val="24"/>
        </w:rPr>
      </w:pPr>
      <w:r w:rsidRPr="00AB7A5E">
        <w:rPr>
          <w:rFonts w:ascii="Times New Roman" w:eastAsia="Times New Roman" w:hAnsi="Times New Roman"/>
          <w:sz w:val="24"/>
          <w:szCs w:val="24"/>
        </w:rPr>
        <w:t>finanšu piedāvājums atbilstoši Nolikuma 3.pielikumam</w:t>
      </w:r>
      <w:r w:rsidRPr="00AB7A5E">
        <w:rPr>
          <w:rFonts w:ascii="Times New Roman" w:hAnsi="Times New Roman"/>
          <w:sz w:val="24"/>
          <w:szCs w:val="24"/>
        </w:rPr>
        <w:t xml:space="preserve">, norādot cenas, kas izteiktas </w:t>
      </w:r>
      <w:r w:rsidRPr="00AB7A5E">
        <w:rPr>
          <w:rFonts w:ascii="Times New Roman" w:hAnsi="Times New Roman"/>
          <w:i/>
          <w:sz w:val="24"/>
          <w:szCs w:val="24"/>
        </w:rPr>
        <w:t>euro</w:t>
      </w:r>
      <w:r w:rsidRPr="00AB7A5E">
        <w:rPr>
          <w:rFonts w:ascii="Times New Roman" w:hAnsi="Times New Roman"/>
          <w:sz w:val="24"/>
          <w:szCs w:val="24"/>
        </w:rPr>
        <w:t xml:space="preserve">, </w:t>
      </w:r>
      <w:r w:rsidRPr="00AB7A5E">
        <w:rPr>
          <w:rFonts w:ascii="Times New Roman" w:hAnsi="Times New Roman"/>
          <w:sz w:val="24"/>
          <w:szCs w:val="24"/>
          <w:u w:val="single"/>
        </w:rPr>
        <w:t>bez</w:t>
      </w:r>
      <w:r w:rsidRPr="00AB7A5E">
        <w:rPr>
          <w:rFonts w:ascii="Times New Roman" w:hAnsi="Times New Roman"/>
          <w:sz w:val="24"/>
          <w:szCs w:val="24"/>
        </w:rPr>
        <w:t xml:space="preserve"> pievienotās vērtības nodokļa. Papildus jānorāda pievienotās vērtības nodoklis (ja attiecas uz pretendentu) un Finanšu piedāvājuma kopējā cena. Finanšu piedāvājuma cenā jāietver visi izdevumi, kas saistīti ar Tehniskajā specifikācijā norādītā Pakalpojuma izpildi; </w:t>
      </w:r>
    </w:p>
    <w:p w:rsidR="00AB7A5E" w:rsidRPr="00B67CA2" w:rsidRDefault="00AB7A5E" w:rsidP="006A29D3">
      <w:pPr>
        <w:numPr>
          <w:ilvl w:val="1"/>
          <w:numId w:val="1"/>
        </w:numPr>
        <w:spacing w:after="0" w:line="240" w:lineRule="auto"/>
        <w:ind w:left="1134" w:hanging="567"/>
        <w:jc w:val="both"/>
        <w:rPr>
          <w:rFonts w:ascii="Times New Roman" w:hAnsi="Times New Roman"/>
          <w:bCs/>
          <w:sz w:val="24"/>
          <w:szCs w:val="24"/>
        </w:rPr>
      </w:pPr>
      <w:r w:rsidRPr="00B67CA2">
        <w:rPr>
          <w:rFonts w:ascii="Times New Roman" w:eastAsia="Cambria" w:hAnsi="Times New Roman"/>
          <w:sz w:val="24"/>
          <w:szCs w:val="24"/>
        </w:rPr>
        <w:t xml:space="preserve">spēkā esoša Civiltiesiskās </w:t>
      </w:r>
      <w:r w:rsidRPr="00B67CA2">
        <w:rPr>
          <w:rFonts w:ascii="Times New Roman" w:eastAsia="Cambria" w:hAnsi="Times New Roman"/>
          <w:bCs/>
          <w:sz w:val="24"/>
          <w:szCs w:val="24"/>
        </w:rPr>
        <w:t>atbildības</w:t>
      </w:r>
      <w:r w:rsidRPr="00B67CA2">
        <w:rPr>
          <w:rFonts w:ascii="Times New Roman" w:eastAsia="Cambria" w:hAnsi="Times New Roman"/>
          <w:sz w:val="24"/>
          <w:szCs w:val="24"/>
        </w:rPr>
        <w:t xml:space="preserve"> apdrošināšanas polise</w:t>
      </w:r>
      <w:r w:rsidR="00BA3CBB" w:rsidRPr="00B67CA2">
        <w:rPr>
          <w:rFonts w:ascii="Times New Roman" w:eastAsia="Cambria" w:hAnsi="Times New Roman"/>
          <w:sz w:val="24"/>
          <w:szCs w:val="24"/>
        </w:rPr>
        <w:t xml:space="preserve">s kopija ar gada limitu vismaz </w:t>
      </w:r>
      <w:r w:rsidR="00B67CA2" w:rsidRPr="00B67CA2">
        <w:rPr>
          <w:rFonts w:ascii="Times New Roman" w:eastAsia="Cambria" w:hAnsi="Times New Roman"/>
          <w:sz w:val="24"/>
          <w:szCs w:val="24"/>
        </w:rPr>
        <w:t>20</w:t>
      </w:r>
      <w:r w:rsidRPr="00B67CA2">
        <w:rPr>
          <w:rFonts w:ascii="Times New Roman" w:eastAsia="Cambria" w:hAnsi="Times New Roman"/>
          <w:sz w:val="24"/>
          <w:szCs w:val="24"/>
        </w:rPr>
        <w:t xml:space="preserve"> 000 </w:t>
      </w:r>
      <w:r w:rsidRPr="00B67CA2">
        <w:rPr>
          <w:rFonts w:ascii="Times New Roman" w:eastAsia="Cambria" w:hAnsi="Times New Roman"/>
          <w:i/>
          <w:sz w:val="24"/>
          <w:szCs w:val="24"/>
        </w:rPr>
        <w:t xml:space="preserve">euro </w:t>
      </w:r>
      <w:r w:rsidRPr="00B67CA2">
        <w:rPr>
          <w:rFonts w:ascii="Times New Roman" w:eastAsia="Cambria" w:hAnsi="Times New Roman"/>
          <w:bCs/>
          <w:sz w:val="24"/>
          <w:szCs w:val="24"/>
        </w:rPr>
        <w:t xml:space="preserve">apmērā </w:t>
      </w:r>
      <w:r w:rsidRPr="00B67CA2">
        <w:rPr>
          <w:rFonts w:ascii="Times New Roman" w:eastAsia="Cambria" w:hAnsi="Times New Roman"/>
          <w:sz w:val="24"/>
          <w:szCs w:val="24"/>
        </w:rPr>
        <w:t>vai apliecinājums, ka līguma slēgšanas gadījumā šāda polise tiks noslēgta;</w:t>
      </w:r>
    </w:p>
    <w:p w:rsidR="00AB7A5E" w:rsidRPr="00AB7A5E" w:rsidRDefault="00AB7A5E" w:rsidP="006A29D3">
      <w:pPr>
        <w:numPr>
          <w:ilvl w:val="1"/>
          <w:numId w:val="1"/>
        </w:numPr>
        <w:tabs>
          <w:tab w:val="left" w:pos="709"/>
          <w:tab w:val="left" w:pos="1134"/>
        </w:tabs>
        <w:spacing w:after="0" w:line="240" w:lineRule="auto"/>
        <w:ind w:left="1134" w:hanging="567"/>
        <w:jc w:val="both"/>
        <w:rPr>
          <w:rFonts w:ascii="Times New Roman" w:eastAsia="Times New Roman" w:hAnsi="Times New Roman"/>
          <w:sz w:val="24"/>
          <w:szCs w:val="24"/>
        </w:rPr>
      </w:pPr>
      <w:r w:rsidRPr="00AB7A5E">
        <w:rPr>
          <w:rFonts w:ascii="Times New Roman" w:eastAsia="Times New Roman" w:hAnsi="Times New Roman"/>
          <w:sz w:val="24"/>
          <w:szCs w:val="24"/>
        </w:rPr>
        <w:t>pretendenta sniegto pakalpojumu saraksts, kas sagatavots atbilstoši iepirkuma nolikuma 4.pielikumam „Pretendenta sniegto pakalpojumu saraksta forma”, ar ko pretendents apliecina, ka viņam ir profesionāla pieredze vismaz 2 (divu) iepirkuma priekšmetam līdzvērtīgu pakalpojumu sniegšanas jomā un apmērā, iepriekšējo 3 (trīs) gadu laikā no piedāvājuma iesniegšanas dienas;</w:t>
      </w:r>
    </w:p>
    <w:p w:rsidR="00AB7A5E" w:rsidRPr="00AB7A5E" w:rsidRDefault="00AB7A5E" w:rsidP="006A29D3">
      <w:pPr>
        <w:numPr>
          <w:ilvl w:val="1"/>
          <w:numId w:val="1"/>
        </w:numPr>
        <w:tabs>
          <w:tab w:val="left" w:pos="709"/>
          <w:tab w:val="left" w:pos="1134"/>
        </w:tabs>
        <w:spacing w:after="0" w:line="240" w:lineRule="auto"/>
        <w:ind w:left="1134" w:hanging="567"/>
        <w:jc w:val="both"/>
        <w:rPr>
          <w:rFonts w:ascii="Times New Roman" w:eastAsia="Times New Roman" w:hAnsi="Times New Roman"/>
          <w:sz w:val="24"/>
          <w:szCs w:val="24"/>
        </w:rPr>
      </w:pPr>
      <w:r w:rsidRPr="00AB7A5E">
        <w:rPr>
          <w:rFonts w:ascii="Times New Roman" w:eastAsia="Times New Roman" w:hAnsi="Times New Roman"/>
          <w:sz w:val="24"/>
          <w:szCs w:val="24"/>
        </w:rPr>
        <w:t xml:space="preserve">vismaz </w:t>
      </w:r>
      <w:r w:rsidR="00B67CA2">
        <w:rPr>
          <w:rFonts w:ascii="Times New Roman" w:eastAsia="Times New Roman" w:hAnsi="Times New Roman"/>
          <w:sz w:val="24"/>
          <w:szCs w:val="24"/>
        </w:rPr>
        <w:t>3</w:t>
      </w:r>
      <w:r w:rsidRPr="00AB7A5E">
        <w:rPr>
          <w:rFonts w:ascii="Times New Roman" w:eastAsia="Times New Roman" w:hAnsi="Times New Roman"/>
          <w:sz w:val="24"/>
          <w:szCs w:val="24"/>
        </w:rPr>
        <w:t xml:space="preserve"> (</w:t>
      </w:r>
      <w:r w:rsidR="00B67CA2">
        <w:rPr>
          <w:rFonts w:ascii="Times New Roman" w:eastAsia="Times New Roman" w:hAnsi="Times New Roman"/>
          <w:sz w:val="24"/>
          <w:szCs w:val="24"/>
        </w:rPr>
        <w:t>trīs</w:t>
      </w:r>
      <w:r w:rsidRPr="00AB7A5E">
        <w:rPr>
          <w:rFonts w:ascii="Times New Roman" w:eastAsia="Times New Roman" w:hAnsi="Times New Roman"/>
          <w:sz w:val="24"/>
          <w:szCs w:val="24"/>
        </w:rPr>
        <w:t xml:space="preserve">) pozitīvas atsauksmes no pasūtītājiem iepriekšējo 3 (trīs) gadu laikā no piedāvājuma iesniegšanas dienas, par sniegtajiem pakalpojumiem, kas apliecina pretendenta atbilstību iepirkuma </w:t>
      </w:r>
      <w:r w:rsidRPr="00236934">
        <w:rPr>
          <w:rFonts w:ascii="Times New Roman" w:eastAsia="Times New Roman" w:hAnsi="Times New Roman"/>
          <w:sz w:val="24"/>
          <w:szCs w:val="24"/>
        </w:rPr>
        <w:t xml:space="preserve">nolikuma </w:t>
      </w:r>
      <w:r w:rsidR="00236934" w:rsidRPr="00236934">
        <w:rPr>
          <w:rFonts w:ascii="Times New Roman" w:eastAsia="Times New Roman" w:hAnsi="Times New Roman"/>
          <w:sz w:val="24"/>
          <w:szCs w:val="24"/>
        </w:rPr>
        <w:t>11.4</w:t>
      </w:r>
      <w:r w:rsidRPr="00236934">
        <w:rPr>
          <w:rFonts w:ascii="Times New Roman" w:eastAsia="Times New Roman" w:hAnsi="Times New Roman"/>
          <w:sz w:val="24"/>
          <w:szCs w:val="24"/>
        </w:rPr>
        <w:t>.punkta prasībām</w:t>
      </w:r>
      <w:r w:rsidRPr="00AB7A5E">
        <w:rPr>
          <w:rFonts w:ascii="Times New Roman" w:eastAsia="Times New Roman" w:hAnsi="Times New Roman"/>
          <w:sz w:val="24"/>
          <w:szCs w:val="24"/>
        </w:rPr>
        <w:t>;</w:t>
      </w:r>
    </w:p>
    <w:p w:rsidR="00AB7A5E" w:rsidRPr="00AB7A5E" w:rsidRDefault="00AB7A5E" w:rsidP="006A29D3">
      <w:pPr>
        <w:numPr>
          <w:ilvl w:val="0"/>
          <w:numId w:val="1"/>
        </w:numPr>
        <w:tabs>
          <w:tab w:val="left" w:pos="709"/>
          <w:tab w:val="left" w:pos="1134"/>
        </w:tabs>
        <w:spacing w:after="0" w:line="240" w:lineRule="auto"/>
        <w:ind w:left="426" w:hanging="426"/>
        <w:jc w:val="both"/>
        <w:rPr>
          <w:rFonts w:ascii="Times New Roman" w:eastAsia="Times New Roman" w:hAnsi="Times New Roman"/>
          <w:sz w:val="24"/>
          <w:szCs w:val="24"/>
        </w:rPr>
      </w:pPr>
      <w:r w:rsidRPr="00AB7A5E">
        <w:rPr>
          <w:rFonts w:ascii="Times New Roman" w:eastAsia="Times New Roman" w:hAnsi="Times New Roman"/>
          <w:sz w:val="24"/>
          <w:szCs w:val="24"/>
        </w:rPr>
        <w:t>Piegādātāju apvienības dalībnieki iepirkuma piedāvājumā norāda katras personas uzņemtos pienākumus paredzamā iepirkuma līguma saistību izpildē. Šo informāciju paraksta katrs piegādātāju apvienības dalībnieks. Piegādātāju apvienībai jāiesniedz: dalībnieku parakstītu sadarbības līgums, kurā noteikts, ka visi piegādātāju apvienības dalībnieki kopā un atsevišķi ir atbildīgi par izpildi. Sadarbības līgumā obligāti ir jābūt fiksētam, kādas juridiskās personas ir apvienojušās piegādātāju apvienībā, katra piegādātāju apvienības dalībnieka veicamo darbu apjomu, kā arī pilnvaru galvenajam dalībniekam pārstāvēt piegādātāju apvienību iepirkumā un dalībnieku vārdā parakstīt piedāvājuma dokumentus;</w:t>
      </w:r>
    </w:p>
    <w:p w:rsidR="00AB7A5E" w:rsidRPr="00AB7A5E" w:rsidRDefault="00AB7A5E" w:rsidP="006A29D3">
      <w:pPr>
        <w:numPr>
          <w:ilvl w:val="0"/>
          <w:numId w:val="1"/>
        </w:numPr>
        <w:spacing w:after="0" w:line="240" w:lineRule="auto"/>
        <w:ind w:left="426" w:hanging="426"/>
        <w:contextualSpacing/>
        <w:jc w:val="both"/>
        <w:rPr>
          <w:rFonts w:ascii="Times New Roman" w:eastAsia="Times New Roman" w:hAnsi="Times New Roman"/>
          <w:sz w:val="24"/>
          <w:szCs w:val="24"/>
        </w:rPr>
      </w:pPr>
      <w:r w:rsidRPr="00AB7A5E">
        <w:rPr>
          <w:rFonts w:ascii="Times New Roman" w:eastAsia="Times New Roman" w:hAnsi="Times New Roman"/>
          <w:sz w:val="24"/>
          <w:szCs w:val="24"/>
        </w:rPr>
        <w:t>Ja pretendents Pakalpojuma sniegšanā plāno piesaistīt apakšuzņēmējus, kuru sniedzamo pakalpojumu vērtība ir vismaz 20% no kopējās iepirkuma vērtības, pretendents papildus iesniedz informāciju par apakšuzņēmējiem – apakšuzņēmēja nosaukumu un vienoto reģistrācijas numuru, adresi, kontaktpersonu un tās tālruņa numuru, sniedzamā Pakalpojuma izpildes apjomu procentuālā izteiksmē no kopējās iepirkuma vērtības un nododamās iepirkuma līguma daļas īsu aprakstu, kā arī katra apakšuzņēmēja apliecinājumu par tā gatavību veikt tam izpildei nododamo iepirkuma līguma daļu. Pretendents pilnā mērā atbild par apakšuzņēmēja sniegto pakalpojumu kvalitāti.</w:t>
      </w:r>
    </w:p>
    <w:p w:rsidR="00AB7A5E" w:rsidRPr="00AB7A5E" w:rsidRDefault="00AB7A5E" w:rsidP="006A29D3">
      <w:pPr>
        <w:numPr>
          <w:ilvl w:val="0"/>
          <w:numId w:val="1"/>
        </w:numPr>
        <w:spacing w:after="0" w:line="240" w:lineRule="auto"/>
        <w:ind w:left="426" w:hanging="426"/>
        <w:contextualSpacing/>
        <w:jc w:val="both"/>
        <w:rPr>
          <w:rFonts w:ascii="Times New Roman" w:eastAsia="Times New Roman" w:hAnsi="Times New Roman"/>
          <w:sz w:val="24"/>
          <w:szCs w:val="24"/>
        </w:rPr>
      </w:pPr>
      <w:r w:rsidRPr="00AB7A5E">
        <w:rPr>
          <w:rFonts w:ascii="Times New Roman" w:eastAsia="Times New Roman" w:hAnsi="Times New Roman"/>
          <w:sz w:val="24"/>
          <w:szCs w:val="24"/>
        </w:rPr>
        <w:t>Ja pretendents balstās uz citu uzņēmēju iespējām, ja tas nepieciešams iepirkuma līguma izpildei, pretendents pierāda Pasūtītājam, ka pretendenta rīcībā būs nepieciešamie resursi, iesniedzot šo uzņēmēju apliecinājumu vai vienošanos par sadarbību iepirkuma līguma izpildei.</w:t>
      </w:r>
    </w:p>
    <w:p w:rsidR="00AB7A5E" w:rsidRPr="00AB7A5E" w:rsidRDefault="00AB7A5E" w:rsidP="006A29D3">
      <w:pPr>
        <w:numPr>
          <w:ilvl w:val="0"/>
          <w:numId w:val="1"/>
        </w:numPr>
        <w:spacing w:after="0" w:line="240" w:lineRule="auto"/>
        <w:ind w:left="426" w:hanging="426"/>
        <w:contextualSpacing/>
        <w:jc w:val="both"/>
        <w:rPr>
          <w:rFonts w:ascii="Times New Roman" w:eastAsia="Times New Roman" w:hAnsi="Times New Roman"/>
          <w:sz w:val="24"/>
          <w:szCs w:val="24"/>
        </w:rPr>
      </w:pPr>
      <w:r w:rsidRPr="00AB7A5E">
        <w:rPr>
          <w:rFonts w:ascii="Times New Roman" w:eastAsia="Times New Roman" w:hAnsi="Times New Roman"/>
          <w:sz w:val="24"/>
          <w:szCs w:val="24"/>
        </w:rPr>
        <w:lastRenderedPageBreak/>
        <w:t>Komisijai ir tiesības no pretendenta pieprasīt papildus informāciju, lai iegūtu pierādījumus par pretendenta atbilstību visām iepirkuma nolikumā iekļautajām prasībām.</w:t>
      </w:r>
    </w:p>
    <w:p w:rsidR="00AB7A5E" w:rsidRPr="00AB7A5E" w:rsidRDefault="00AB7A5E" w:rsidP="006A29D3">
      <w:pPr>
        <w:tabs>
          <w:tab w:val="left" w:pos="709"/>
        </w:tabs>
        <w:spacing w:after="0" w:line="240" w:lineRule="auto"/>
        <w:ind w:left="426" w:hanging="426"/>
        <w:jc w:val="both"/>
        <w:rPr>
          <w:rFonts w:ascii="Times New Roman" w:eastAsia="Times New Roman" w:hAnsi="Times New Roman"/>
          <w:sz w:val="24"/>
          <w:szCs w:val="24"/>
        </w:rPr>
      </w:pPr>
    </w:p>
    <w:p w:rsidR="00AB7A5E" w:rsidRPr="00AB7A5E" w:rsidRDefault="00AB7A5E" w:rsidP="006A29D3">
      <w:pPr>
        <w:numPr>
          <w:ilvl w:val="0"/>
          <w:numId w:val="2"/>
        </w:numPr>
        <w:spacing w:after="0" w:line="240" w:lineRule="auto"/>
        <w:ind w:left="426" w:hanging="426"/>
        <w:jc w:val="center"/>
        <w:rPr>
          <w:rFonts w:ascii="Times New Roman" w:eastAsia="Times New Roman" w:hAnsi="Times New Roman"/>
          <w:b/>
          <w:sz w:val="24"/>
          <w:szCs w:val="24"/>
          <w:lang w:val="en-US"/>
        </w:rPr>
      </w:pPr>
      <w:r w:rsidRPr="00AB7A5E">
        <w:rPr>
          <w:rFonts w:ascii="Times New Roman" w:eastAsia="Times New Roman" w:hAnsi="Times New Roman"/>
          <w:b/>
          <w:sz w:val="24"/>
          <w:szCs w:val="24"/>
          <w:lang w:val="en-US"/>
        </w:rPr>
        <w:t>PIEDĀVĀJUMA NOFORMĒŠANAS PRASĪBAS</w:t>
      </w:r>
    </w:p>
    <w:p w:rsidR="00AB7A5E" w:rsidRPr="00AB7A5E" w:rsidRDefault="00AB7A5E" w:rsidP="006A29D3">
      <w:pPr>
        <w:spacing w:after="0" w:line="240" w:lineRule="auto"/>
        <w:ind w:left="426" w:hanging="426"/>
        <w:jc w:val="center"/>
        <w:rPr>
          <w:rFonts w:ascii="Times New Roman" w:eastAsia="Times New Roman" w:hAnsi="Times New Roman"/>
          <w:b/>
          <w:sz w:val="24"/>
          <w:szCs w:val="24"/>
        </w:rPr>
      </w:pPr>
    </w:p>
    <w:p w:rsidR="00AB7A5E" w:rsidRPr="00AB7A5E" w:rsidRDefault="00AB7A5E" w:rsidP="006A29D3">
      <w:pPr>
        <w:numPr>
          <w:ilvl w:val="0"/>
          <w:numId w:val="1"/>
        </w:numPr>
        <w:spacing w:after="0" w:line="240" w:lineRule="auto"/>
        <w:ind w:left="426" w:hanging="426"/>
        <w:contextualSpacing/>
        <w:jc w:val="both"/>
        <w:rPr>
          <w:rFonts w:ascii="Times New Roman" w:eastAsia="Times New Roman" w:hAnsi="Times New Roman"/>
          <w:sz w:val="24"/>
          <w:szCs w:val="24"/>
        </w:rPr>
      </w:pPr>
      <w:r w:rsidRPr="00AB7A5E">
        <w:rPr>
          <w:rFonts w:ascii="Times New Roman" w:eastAsia="Times New Roman" w:hAnsi="Times New Roman"/>
          <w:sz w:val="24"/>
          <w:szCs w:val="24"/>
        </w:rPr>
        <w:t xml:space="preserve">Visiem dokumentiem jābūt latviešu valodā noformētiem atbilstoši Ministru kabineta 2010.gada 28.septembra noteikumiem Nr.916 „Dokumentu izstrādāšanas un noformēšanas kārtība”. Svešvalodā iesniegtajiem dokumentiem pievieno normatīvajos aktos noteiktajā kārtībā apliecinātu tulkojumu latviešu valodā. </w:t>
      </w:r>
    </w:p>
    <w:p w:rsidR="00AB7A5E" w:rsidRPr="00AB7A5E" w:rsidRDefault="00AB7A5E" w:rsidP="006A29D3">
      <w:pPr>
        <w:widowControl w:val="0"/>
        <w:numPr>
          <w:ilvl w:val="0"/>
          <w:numId w:val="1"/>
        </w:numPr>
        <w:autoSpaceDE w:val="0"/>
        <w:autoSpaceDN w:val="0"/>
        <w:adjustRightInd w:val="0"/>
        <w:spacing w:after="0" w:line="240" w:lineRule="auto"/>
        <w:ind w:left="426" w:hanging="426"/>
        <w:jc w:val="both"/>
        <w:rPr>
          <w:rFonts w:ascii="Times New Roman" w:eastAsia="Times New Roman" w:hAnsi="Times New Roman"/>
          <w:sz w:val="24"/>
          <w:szCs w:val="24"/>
          <w:lang/>
        </w:rPr>
      </w:pPr>
      <w:r w:rsidRPr="00AB7A5E">
        <w:rPr>
          <w:rFonts w:ascii="Times New Roman" w:eastAsia="Times New Roman" w:hAnsi="Times New Roman"/>
          <w:sz w:val="24"/>
          <w:szCs w:val="24"/>
          <w:lang/>
        </w:rPr>
        <w:t>Piedāvājumu iesniedz datorrakstā uz sanumurētām lapām, caurauklotu, ar uzlīmi, uz uzlīmes jābūt norādītam lapu skaitam un datumam, uzlīmei jābūt apzīmogotai un pretendenta amatpersonas ar paraksta tiesībām vai pretendenta pilnvarotas personas parakstītai. Uz piedāvājuma lapām nedrīkst tikt izdarīti labojumi, svītrojumi vai dzēsumi.</w:t>
      </w:r>
    </w:p>
    <w:p w:rsidR="00AB7A5E" w:rsidRPr="00AB7A5E" w:rsidRDefault="00AB7A5E" w:rsidP="006A29D3">
      <w:pPr>
        <w:widowControl w:val="0"/>
        <w:numPr>
          <w:ilvl w:val="0"/>
          <w:numId w:val="1"/>
        </w:numPr>
        <w:autoSpaceDE w:val="0"/>
        <w:autoSpaceDN w:val="0"/>
        <w:adjustRightInd w:val="0"/>
        <w:spacing w:after="0" w:line="240" w:lineRule="auto"/>
        <w:ind w:left="426" w:hanging="426"/>
        <w:jc w:val="both"/>
        <w:rPr>
          <w:rFonts w:ascii="Times New Roman" w:eastAsia="Times New Roman" w:hAnsi="Times New Roman"/>
          <w:sz w:val="24"/>
          <w:szCs w:val="24"/>
          <w:lang/>
        </w:rPr>
      </w:pPr>
      <w:r w:rsidRPr="00AB7A5E">
        <w:rPr>
          <w:rFonts w:ascii="Times New Roman" w:eastAsia="Times New Roman" w:hAnsi="Times New Roman"/>
          <w:sz w:val="24"/>
          <w:szCs w:val="24"/>
          <w:lang/>
        </w:rPr>
        <w:t>Piedāvājumu iesniedz vienā aizlīmētā, aizzīmogotā aploksnē, uz kuras jānorāda:</w:t>
      </w:r>
    </w:p>
    <w:p w:rsidR="00AB7A5E" w:rsidRPr="00AB7A5E" w:rsidRDefault="00AB7A5E" w:rsidP="006A29D3">
      <w:pPr>
        <w:widowControl w:val="0"/>
        <w:numPr>
          <w:ilvl w:val="1"/>
          <w:numId w:val="1"/>
        </w:numPr>
        <w:autoSpaceDE w:val="0"/>
        <w:autoSpaceDN w:val="0"/>
        <w:adjustRightInd w:val="0"/>
        <w:spacing w:after="0" w:line="240" w:lineRule="auto"/>
        <w:ind w:left="1134" w:hanging="567"/>
        <w:jc w:val="both"/>
        <w:rPr>
          <w:rFonts w:ascii="Times New Roman" w:eastAsia="Times New Roman" w:hAnsi="Times New Roman"/>
          <w:sz w:val="24"/>
          <w:szCs w:val="24"/>
          <w:lang w:val="en-GB"/>
        </w:rPr>
      </w:pPr>
      <w:r w:rsidRPr="00AB7A5E">
        <w:rPr>
          <w:rFonts w:ascii="Times New Roman" w:eastAsia="Times New Roman" w:hAnsi="Times New Roman"/>
          <w:sz w:val="24"/>
          <w:szCs w:val="24"/>
          <w:lang w:val="en-GB"/>
        </w:rPr>
        <w:t>Pasūtītāja nosaukums un adrese;</w:t>
      </w:r>
    </w:p>
    <w:p w:rsidR="00AB7A5E" w:rsidRPr="00AB7A5E" w:rsidRDefault="00AB7A5E" w:rsidP="006A29D3">
      <w:pPr>
        <w:widowControl w:val="0"/>
        <w:numPr>
          <w:ilvl w:val="1"/>
          <w:numId w:val="1"/>
        </w:numPr>
        <w:autoSpaceDE w:val="0"/>
        <w:autoSpaceDN w:val="0"/>
        <w:adjustRightInd w:val="0"/>
        <w:spacing w:after="0" w:line="240" w:lineRule="auto"/>
        <w:ind w:left="1134" w:hanging="567"/>
        <w:jc w:val="both"/>
        <w:rPr>
          <w:rFonts w:ascii="Times New Roman" w:eastAsia="Times New Roman" w:hAnsi="Times New Roman"/>
          <w:sz w:val="24"/>
          <w:szCs w:val="24"/>
          <w:lang w:val="en-GB"/>
        </w:rPr>
      </w:pPr>
      <w:r w:rsidRPr="00AB7A5E">
        <w:rPr>
          <w:rFonts w:ascii="Times New Roman" w:eastAsia="Times New Roman" w:hAnsi="Times New Roman"/>
          <w:sz w:val="24"/>
          <w:szCs w:val="24"/>
          <w:lang w:val="en-GB"/>
        </w:rPr>
        <w:t>pretendenta nosaukums un adrese;</w:t>
      </w:r>
    </w:p>
    <w:p w:rsidR="00AB7A5E" w:rsidRPr="00AB7A5E" w:rsidRDefault="00AB7A5E" w:rsidP="006A29D3">
      <w:pPr>
        <w:widowControl w:val="0"/>
        <w:numPr>
          <w:ilvl w:val="1"/>
          <w:numId w:val="1"/>
        </w:numPr>
        <w:autoSpaceDE w:val="0"/>
        <w:autoSpaceDN w:val="0"/>
        <w:adjustRightInd w:val="0"/>
        <w:spacing w:after="0" w:line="240" w:lineRule="auto"/>
        <w:ind w:left="1134" w:hanging="567"/>
        <w:jc w:val="both"/>
        <w:rPr>
          <w:rFonts w:ascii="Times New Roman" w:eastAsia="Times New Roman" w:hAnsi="Times New Roman"/>
          <w:sz w:val="24"/>
          <w:szCs w:val="24"/>
          <w:lang/>
        </w:rPr>
      </w:pPr>
      <w:r w:rsidRPr="00AB7A5E">
        <w:rPr>
          <w:rFonts w:ascii="Times New Roman" w:eastAsia="Times New Roman" w:hAnsi="Times New Roman"/>
          <w:sz w:val="24"/>
          <w:szCs w:val="24"/>
          <w:lang/>
        </w:rPr>
        <w:t>atzīme: „</w:t>
      </w:r>
      <w:r w:rsidR="00B67CA2" w:rsidRPr="00AB7A5E">
        <w:rPr>
          <w:rFonts w:ascii="Times New Roman" w:hAnsi="Times New Roman"/>
          <w:b/>
          <w:sz w:val="24"/>
          <w:szCs w:val="24"/>
        </w:rPr>
        <w:t>Pasažieru pārvadājumi Latvijas Nacionālā kultūras centra vajadzībām</w:t>
      </w:r>
      <w:r w:rsidRPr="00AB7A5E">
        <w:rPr>
          <w:rFonts w:ascii="Times New Roman" w:eastAsia="Times New Roman" w:hAnsi="Times New Roman"/>
          <w:sz w:val="24"/>
          <w:szCs w:val="24"/>
          <w:lang/>
        </w:rPr>
        <w:t>”, iepirkuma identifikācijas Nr.LNKC 2015/</w:t>
      </w:r>
      <w:r w:rsidR="00B67CA2">
        <w:rPr>
          <w:rFonts w:ascii="Times New Roman" w:eastAsia="Times New Roman" w:hAnsi="Times New Roman"/>
          <w:sz w:val="24"/>
          <w:szCs w:val="24"/>
          <w:lang/>
        </w:rPr>
        <w:t>11</w:t>
      </w:r>
      <w:r w:rsidRPr="00AB7A5E">
        <w:rPr>
          <w:rFonts w:ascii="Times New Roman" w:eastAsia="Times New Roman" w:hAnsi="Times New Roman"/>
          <w:sz w:val="24"/>
          <w:szCs w:val="24"/>
          <w:lang/>
        </w:rPr>
        <w:t>.”</w:t>
      </w:r>
    </w:p>
    <w:p w:rsidR="00AB7A5E" w:rsidRPr="00AB7A5E" w:rsidRDefault="00AB7A5E" w:rsidP="006A29D3">
      <w:pPr>
        <w:widowControl w:val="0"/>
        <w:numPr>
          <w:ilvl w:val="1"/>
          <w:numId w:val="1"/>
        </w:numPr>
        <w:autoSpaceDE w:val="0"/>
        <w:autoSpaceDN w:val="0"/>
        <w:adjustRightInd w:val="0"/>
        <w:spacing w:after="0" w:line="240" w:lineRule="auto"/>
        <w:ind w:left="1134" w:hanging="567"/>
        <w:jc w:val="both"/>
        <w:rPr>
          <w:rFonts w:ascii="Times New Roman" w:eastAsia="Times New Roman" w:hAnsi="Times New Roman"/>
          <w:sz w:val="24"/>
          <w:szCs w:val="24"/>
          <w:lang/>
        </w:rPr>
      </w:pPr>
      <w:r w:rsidRPr="00AB7A5E">
        <w:rPr>
          <w:rFonts w:ascii="Times New Roman" w:eastAsia="Times New Roman" w:hAnsi="Times New Roman"/>
          <w:sz w:val="24"/>
          <w:szCs w:val="24"/>
          <w:lang/>
        </w:rPr>
        <w:t>atzīme: „Neatvērt līdz 2015.gada 1</w:t>
      </w:r>
      <w:r w:rsidR="002507D0">
        <w:rPr>
          <w:rFonts w:ascii="Times New Roman" w:eastAsia="Times New Roman" w:hAnsi="Times New Roman"/>
          <w:sz w:val="24"/>
          <w:szCs w:val="24"/>
          <w:lang/>
        </w:rPr>
        <w:t>4</w:t>
      </w:r>
      <w:r w:rsidR="00B67CA2">
        <w:rPr>
          <w:rFonts w:ascii="Times New Roman" w:eastAsia="Times New Roman" w:hAnsi="Times New Roman"/>
          <w:sz w:val="24"/>
          <w:szCs w:val="24"/>
          <w:lang/>
        </w:rPr>
        <w:t>.jūl</w:t>
      </w:r>
      <w:r w:rsidRPr="00AB7A5E">
        <w:rPr>
          <w:rFonts w:ascii="Times New Roman" w:eastAsia="Times New Roman" w:hAnsi="Times New Roman"/>
          <w:sz w:val="24"/>
          <w:szCs w:val="24"/>
          <w:lang/>
        </w:rPr>
        <w:t>ija plkst.1</w:t>
      </w:r>
      <w:r w:rsidR="002507D0">
        <w:rPr>
          <w:rFonts w:ascii="Times New Roman" w:eastAsia="Times New Roman" w:hAnsi="Times New Roman"/>
          <w:sz w:val="24"/>
          <w:szCs w:val="24"/>
          <w:lang/>
        </w:rPr>
        <w:t>3</w:t>
      </w:r>
      <w:r w:rsidRPr="00AB7A5E">
        <w:rPr>
          <w:rFonts w:ascii="Times New Roman" w:eastAsia="Times New Roman" w:hAnsi="Times New Roman"/>
          <w:sz w:val="24"/>
          <w:szCs w:val="24"/>
          <w:lang/>
        </w:rPr>
        <w:t>.00.”</w:t>
      </w:r>
    </w:p>
    <w:p w:rsidR="00AB7A5E" w:rsidRPr="00AB7A5E" w:rsidRDefault="00AB7A5E" w:rsidP="006A29D3">
      <w:pPr>
        <w:spacing w:after="0" w:line="240" w:lineRule="auto"/>
        <w:ind w:left="502"/>
        <w:contextualSpacing/>
        <w:jc w:val="both"/>
        <w:rPr>
          <w:rFonts w:ascii="Times New Roman" w:hAnsi="Times New Roman"/>
          <w:sz w:val="24"/>
          <w:szCs w:val="24"/>
        </w:rPr>
      </w:pPr>
    </w:p>
    <w:p w:rsidR="00AB7A5E" w:rsidRPr="00AB7A5E" w:rsidRDefault="00AB7A5E" w:rsidP="006A29D3">
      <w:pPr>
        <w:numPr>
          <w:ilvl w:val="0"/>
          <w:numId w:val="2"/>
        </w:numPr>
        <w:spacing w:after="0" w:line="240" w:lineRule="auto"/>
        <w:contextualSpacing/>
        <w:jc w:val="center"/>
        <w:rPr>
          <w:rFonts w:ascii="Times New Roman" w:hAnsi="Times New Roman"/>
          <w:b/>
          <w:sz w:val="24"/>
          <w:szCs w:val="24"/>
        </w:rPr>
      </w:pPr>
      <w:r w:rsidRPr="00AB7A5E">
        <w:rPr>
          <w:rFonts w:ascii="Times New Roman" w:hAnsi="Times New Roman"/>
          <w:b/>
          <w:sz w:val="24"/>
          <w:szCs w:val="24"/>
        </w:rPr>
        <w:t>IEPIRKUMA NORISE</w:t>
      </w:r>
    </w:p>
    <w:p w:rsidR="00AB7A5E" w:rsidRPr="00AB7A5E" w:rsidRDefault="00AB7A5E" w:rsidP="006A29D3">
      <w:pPr>
        <w:numPr>
          <w:ilvl w:val="0"/>
          <w:numId w:val="1"/>
        </w:numPr>
        <w:spacing w:after="0" w:line="240" w:lineRule="auto"/>
        <w:ind w:hanging="502"/>
        <w:contextualSpacing/>
        <w:jc w:val="both"/>
        <w:rPr>
          <w:rFonts w:ascii="Times New Roman" w:hAnsi="Times New Roman"/>
          <w:sz w:val="24"/>
          <w:szCs w:val="24"/>
        </w:rPr>
      </w:pPr>
      <w:r w:rsidRPr="00AB7A5E">
        <w:rPr>
          <w:rFonts w:ascii="Times New Roman" w:hAnsi="Times New Roman"/>
          <w:sz w:val="24"/>
          <w:szCs w:val="24"/>
        </w:rPr>
        <w:t>Komisijas tiesības:</w:t>
      </w:r>
    </w:p>
    <w:p w:rsidR="00AB7A5E" w:rsidRPr="00AB7A5E" w:rsidRDefault="00AB7A5E" w:rsidP="006A29D3">
      <w:pPr>
        <w:widowControl w:val="0"/>
        <w:numPr>
          <w:ilvl w:val="1"/>
          <w:numId w:val="1"/>
        </w:numPr>
        <w:spacing w:after="0" w:line="240" w:lineRule="auto"/>
        <w:ind w:left="1134" w:hanging="567"/>
        <w:jc w:val="both"/>
        <w:rPr>
          <w:rFonts w:ascii="Times New Roman" w:eastAsia="Times New Roman" w:hAnsi="Times New Roman"/>
          <w:sz w:val="24"/>
          <w:szCs w:val="24"/>
          <w:lang/>
        </w:rPr>
      </w:pPr>
      <w:r w:rsidRPr="00AB7A5E">
        <w:rPr>
          <w:rFonts w:ascii="Times New Roman" w:eastAsia="Times New Roman" w:hAnsi="Times New Roman"/>
          <w:sz w:val="24"/>
          <w:szCs w:val="24"/>
          <w:lang/>
        </w:rPr>
        <w:t>rakstveidā pieprasīt pretendentam precizēt iesniegto informāciju un detalizētus paskaidrojumus;</w:t>
      </w:r>
    </w:p>
    <w:p w:rsidR="00AB7A5E" w:rsidRPr="00AB7A5E" w:rsidRDefault="00AB7A5E" w:rsidP="006A29D3">
      <w:pPr>
        <w:widowControl w:val="0"/>
        <w:numPr>
          <w:ilvl w:val="1"/>
          <w:numId w:val="1"/>
        </w:numPr>
        <w:spacing w:after="0" w:line="240" w:lineRule="auto"/>
        <w:ind w:left="1134" w:hanging="567"/>
        <w:jc w:val="both"/>
        <w:rPr>
          <w:rFonts w:ascii="Times New Roman" w:eastAsia="Times New Roman" w:hAnsi="Times New Roman"/>
          <w:sz w:val="24"/>
          <w:szCs w:val="24"/>
          <w:lang/>
        </w:rPr>
      </w:pPr>
      <w:r w:rsidRPr="00AB7A5E">
        <w:rPr>
          <w:rFonts w:ascii="Times New Roman" w:eastAsia="Times New Roman" w:hAnsi="Times New Roman"/>
          <w:sz w:val="24"/>
          <w:szCs w:val="24"/>
          <w:lang/>
        </w:rPr>
        <w:t>pārbaudīt pretendenta sniegto ziņu patiesumu;</w:t>
      </w:r>
    </w:p>
    <w:p w:rsidR="00AB7A5E" w:rsidRPr="00AB7A5E" w:rsidRDefault="00AB7A5E" w:rsidP="006A29D3">
      <w:pPr>
        <w:widowControl w:val="0"/>
        <w:numPr>
          <w:ilvl w:val="1"/>
          <w:numId w:val="1"/>
        </w:numPr>
        <w:spacing w:after="0" w:line="240" w:lineRule="auto"/>
        <w:ind w:left="1134" w:hanging="567"/>
        <w:jc w:val="both"/>
        <w:rPr>
          <w:rFonts w:ascii="Times New Roman" w:eastAsia="Times New Roman" w:hAnsi="Times New Roman"/>
          <w:sz w:val="24"/>
          <w:szCs w:val="24"/>
          <w:lang/>
        </w:rPr>
      </w:pPr>
      <w:r w:rsidRPr="00AB7A5E">
        <w:rPr>
          <w:rFonts w:ascii="Times New Roman" w:eastAsia="Times New Roman" w:hAnsi="Times New Roman"/>
          <w:sz w:val="24"/>
          <w:szCs w:val="24"/>
          <w:lang/>
        </w:rPr>
        <w:t>pieaicināt Komisijas darbā ekspertus ar padomdevēja tiesībām;</w:t>
      </w:r>
    </w:p>
    <w:p w:rsidR="00AB7A5E" w:rsidRPr="00AB7A5E" w:rsidRDefault="00AB7A5E" w:rsidP="006A29D3">
      <w:pPr>
        <w:widowControl w:val="0"/>
        <w:numPr>
          <w:ilvl w:val="1"/>
          <w:numId w:val="1"/>
        </w:numPr>
        <w:spacing w:after="0" w:line="240" w:lineRule="auto"/>
        <w:ind w:left="1134" w:hanging="567"/>
        <w:jc w:val="both"/>
        <w:rPr>
          <w:rFonts w:ascii="Times New Roman" w:eastAsia="Times New Roman" w:hAnsi="Times New Roman"/>
          <w:sz w:val="24"/>
          <w:szCs w:val="24"/>
          <w:lang/>
        </w:rPr>
      </w:pPr>
      <w:r w:rsidRPr="00AB7A5E">
        <w:rPr>
          <w:rFonts w:ascii="Times New Roman" w:eastAsia="Times New Roman" w:hAnsi="Times New Roman"/>
          <w:sz w:val="24"/>
          <w:szCs w:val="24"/>
          <w:lang/>
        </w:rPr>
        <w:t>pieprasīt pretendentam detalizētu paskaidrojumu par būtiskiem piedāvājuma nosacījumiem, tai skaitā attiecībā uz piedāvājumu, kas varētu būt nepamatoti lēts;</w:t>
      </w:r>
    </w:p>
    <w:p w:rsidR="00AB7A5E" w:rsidRPr="00AB7A5E" w:rsidRDefault="00AB7A5E" w:rsidP="006A29D3">
      <w:pPr>
        <w:widowControl w:val="0"/>
        <w:numPr>
          <w:ilvl w:val="1"/>
          <w:numId w:val="1"/>
        </w:numPr>
        <w:spacing w:after="0" w:line="240" w:lineRule="auto"/>
        <w:ind w:left="1134" w:hanging="567"/>
        <w:jc w:val="both"/>
        <w:rPr>
          <w:rFonts w:ascii="Times New Roman" w:eastAsia="Times New Roman" w:hAnsi="Times New Roman"/>
          <w:sz w:val="24"/>
          <w:szCs w:val="24"/>
          <w:lang/>
        </w:rPr>
      </w:pPr>
      <w:r w:rsidRPr="00AB7A5E">
        <w:rPr>
          <w:rFonts w:ascii="Times New Roman" w:eastAsia="Times New Roman" w:hAnsi="Times New Roman"/>
          <w:sz w:val="24"/>
          <w:szCs w:val="24"/>
          <w:lang/>
        </w:rPr>
        <w:t>izslēgt pretendentu no turpmākās dalības iepirkuma procedūrā, ja pretendents nav iesniedzis visu pieprasīto informāciju vai ir sniedzis nepatiesu informāciju;</w:t>
      </w:r>
    </w:p>
    <w:p w:rsidR="00B67CA2" w:rsidRDefault="004C4202" w:rsidP="006A29D3">
      <w:pPr>
        <w:widowControl w:val="0"/>
        <w:numPr>
          <w:ilvl w:val="1"/>
          <w:numId w:val="1"/>
        </w:numPr>
        <w:spacing w:after="0" w:line="240" w:lineRule="auto"/>
        <w:ind w:left="1134" w:hanging="567"/>
        <w:jc w:val="both"/>
        <w:rPr>
          <w:rFonts w:ascii="Times New Roman" w:eastAsia="Times New Roman" w:hAnsi="Times New Roman"/>
          <w:sz w:val="24"/>
          <w:szCs w:val="24"/>
          <w:lang/>
        </w:rPr>
      </w:pPr>
      <w:r w:rsidRPr="00AB7A5E">
        <w:rPr>
          <w:rFonts w:ascii="Times New Roman" w:eastAsia="Times New Roman" w:hAnsi="Times New Roman"/>
          <w:sz w:val="24"/>
          <w:szCs w:val="24"/>
          <w:lang/>
        </w:rPr>
        <w:t>izslēgt pretendentu no turpmākās</w:t>
      </w:r>
      <w:r>
        <w:rPr>
          <w:rFonts w:ascii="Times New Roman" w:eastAsia="Times New Roman" w:hAnsi="Times New Roman"/>
          <w:sz w:val="24"/>
          <w:szCs w:val="24"/>
          <w:lang/>
        </w:rPr>
        <w:t xml:space="preserve"> dalības iepirkuma procedūrā, saskaņā ar Publisko iepirkuma likuma 8.</w:t>
      </w:r>
      <w:r w:rsidRPr="004C4202">
        <w:rPr>
          <w:rFonts w:ascii="Times New Roman" w:eastAsia="Times New Roman" w:hAnsi="Times New Roman"/>
          <w:sz w:val="24"/>
          <w:szCs w:val="24"/>
          <w:vertAlign w:val="superscript"/>
          <w:lang/>
        </w:rPr>
        <w:t>2</w:t>
      </w:r>
      <w:r>
        <w:rPr>
          <w:rFonts w:ascii="Times New Roman" w:eastAsia="Times New Roman" w:hAnsi="Times New Roman"/>
          <w:sz w:val="24"/>
          <w:szCs w:val="24"/>
          <w:lang/>
        </w:rPr>
        <w:t>panta piektās līdz astotās daļas nosacījumiem.</w:t>
      </w:r>
    </w:p>
    <w:p w:rsidR="00AB7A5E" w:rsidRPr="00AB7A5E" w:rsidRDefault="00AB7A5E" w:rsidP="006A29D3">
      <w:pPr>
        <w:widowControl w:val="0"/>
        <w:numPr>
          <w:ilvl w:val="1"/>
          <w:numId w:val="1"/>
        </w:numPr>
        <w:spacing w:after="0" w:line="240" w:lineRule="auto"/>
        <w:ind w:left="1134" w:hanging="567"/>
        <w:jc w:val="both"/>
        <w:rPr>
          <w:rFonts w:ascii="Times New Roman" w:eastAsia="Times New Roman" w:hAnsi="Times New Roman"/>
          <w:sz w:val="24"/>
          <w:szCs w:val="24"/>
          <w:lang/>
        </w:rPr>
      </w:pPr>
      <w:r w:rsidRPr="00AB7A5E">
        <w:rPr>
          <w:rFonts w:ascii="Times New Roman" w:eastAsia="Times New Roman" w:hAnsi="Times New Roman"/>
          <w:sz w:val="24"/>
          <w:szCs w:val="24"/>
          <w:lang/>
        </w:rPr>
        <w:t>izslēgt pretendentu no turpmākas dalības iepirkuma procedūrā, ja pretendents iesniedzis nepamatoti lētu piedāvājumu;</w:t>
      </w:r>
    </w:p>
    <w:p w:rsidR="00AB7A5E" w:rsidRPr="00AB7A5E" w:rsidRDefault="00AB7A5E" w:rsidP="006A29D3">
      <w:pPr>
        <w:widowControl w:val="0"/>
        <w:numPr>
          <w:ilvl w:val="1"/>
          <w:numId w:val="1"/>
        </w:numPr>
        <w:spacing w:after="0" w:line="240" w:lineRule="auto"/>
        <w:ind w:left="1134" w:hanging="567"/>
        <w:jc w:val="both"/>
        <w:rPr>
          <w:rFonts w:ascii="Times New Roman" w:eastAsia="Times New Roman" w:hAnsi="Times New Roman"/>
          <w:sz w:val="24"/>
          <w:szCs w:val="24"/>
          <w:lang/>
        </w:rPr>
      </w:pPr>
      <w:r w:rsidRPr="00AB7A5E">
        <w:rPr>
          <w:rFonts w:ascii="Times New Roman" w:eastAsia="Times New Roman" w:hAnsi="Times New Roman"/>
          <w:sz w:val="24"/>
          <w:szCs w:val="24"/>
          <w:lang/>
        </w:rPr>
        <w:t>veikt citas darbības saskaņā ar normatīvajiem aktiem un iepirkuma nolikumu.</w:t>
      </w:r>
    </w:p>
    <w:p w:rsidR="00AB7A5E" w:rsidRPr="00AB7A5E" w:rsidRDefault="00AB7A5E" w:rsidP="006A29D3">
      <w:pPr>
        <w:widowControl w:val="0"/>
        <w:numPr>
          <w:ilvl w:val="0"/>
          <w:numId w:val="1"/>
        </w:numPr>
        <w:spacing w:after="0" w:line="240" w:lineRule="auto"/>
        <w:ind w:hanging="502"/>
        <w:jc w:val="both"/>
        <w:rPr>
          <w:rFonts w:ascii="Times New Roman" w:eastAsia="Times New Roman" w:hAnsi="Times New Roman"/>
          <w:sz w:val="24"/>
          <w:szCs w:val="24"/>
          <w:lang/>
        </w:rPr>
      </w:pPr>
      <w:r w:rsidRPr="00AB7A5E">
        <w:rPr>
          <w:rFonts w:ascii="Times New Roman" w:eastAsia="Times New Roman" w:hAnsi="Times New Roman"/>
          <w:sz w:val="24"/>
          <w:szCs w:val="24"/>
          <w:lang/>
        </w:rPr>
        <w:t>Komisijas pienākumi:</w:t>
      </w:r>
    </w:p>
    <w:p w:rsidR="00AB7A5E" w:rsidRPr="00AB7A5E" w:rsidRDefault="00AB7A5E" w:rsidP="006A29D3">
      <w:pPr>
        <w:widowControl w:val="0"/>
        <w:numPr>
          <w:ilvl w:val="1"/>
          <w:numId w:val="1"/>
        </w:numPr>
        <w:spacing w:after="0" w:line="240" w:lineRule="auto"/>
        <w:ind w:left="1134" w:hanging="567"/>
        <w:jc w:val="both"/>
        <w:rPr>
          <w:rFonts w:ascii="Times New Roman" w:eastAsia="Times New Roman" w:hAnsi="Times New Roman"/>
          <w:sz w:val="24"/>
          <w:szCs w:val="24"/>
          <w:lang/>
        </w:rPr>
      </w:pPr>
      <w:r w:rsidRPr="00AB7A5E">
        <w:rPr>
          <w:rFonts w:ascii="Times New Roman" w:eastAsia="Times New Roman" w:hAnsi="Times New Roman"/>
          <w:sz w:val="24"/>
          <w:szCs w:val="24"/>
          <w:lang/>
        </w:rPr>
        <w:t>izskatīt pretendentu iesniegtos piedāvājumus, kuri iesniegti noteiktajā piedāvājumu iesniegšanas termiņā;</w:t>
      </w:r>
    </w:p>
    <w:p w:rsidR="00AB7A5E" w:rsidRPr="00AB7A5E" w:rsidRDefault="00AB7A5E" w:rsidP="006A29D3">
      <w:pPr>
        <w:numPr>
          <w:ilvl w:val="1"/>
          <w:numId w:val="1"/>
        </w:numPr>
        <w:spacing w:after="0" w:line="240" w:lineRule="auto"/>
        <w:ind w:left="1134" w:hanging="567"/>
        <w:rPr>
          <w:rFonts w:ascii="Times New Roman" w:eastAsia="Cambria" w:hAnsi="Times New Roman"/>
          <w:sz w:val="24"/>
          <w:szCs w:val="24"/>
        </w:rPr>
      </w:pPr>
      <w:r w:rsidRPr="00AB7A5E">
        <w:rPr>
          <w:rFonts w:ascii="Times New Roman" w:eastAsia="Cambria" w:hAnsi="Times New Roman"/>
          <w:sz w:val="24"/>
          <w:szCs w:val="24"/>
        </w:rPr>
        <w:t>pieņemt lēmumu par iepirkuma rezultātiem;</w:t>
      </w:r>
    </w:p>
    <w:p w:rsidR="00AB7A5E" w:rsidRPr="00AB7A5E" w:rsidRDefault="00AB7A5E" w:rsidP="006A29D3">
      <w:pPr>
        <w:numPr>
          <w:ilvl w:val="1"/>
          <w:numId w:val="1"/>
        </w:numPr>
        <w:spacing w:after="0" w:line="240" w:lineRule="auto"/>
        <w:ind w:left="1134" w:hanging="567"/>
        <w:jc w:val="both"/>
        <w:rPr>
          <w:rFonts w:ascii="Times New Roman" w:eastAsia="Cambria" w:hAnsi="Times New Roman"/>
          <w:sz w:val="24"/>
          <w:szCs w:val="24"/>
        </w:rPr>
      </w:pPr>
      <w:r w:rsidRPr="00AB7A5E">
        <w:rPr>
          <w:rFonts w:ascii="Times New Roman" w:eastAsia="Cambria" w:hAnsi="Times New Roman"/>
          <w:sz w:val="24"/>
          <w:szCs w:val="24"/>
        </w:rPr>
        <w:t>informēt pretendentus par iepirkuma rezultātiem un publicēt tos Publisko iepirkumu likumā noteiktajā kārtībā.</w:t>
      </w:r>
    </w:p>
    <w:p w:rsidR="00AB7A5E" w:rsidRPr="00AB7A5E" w:rsidRDefault="00AB7A5E" w:rsidP="006A29D3">
      <w:pPr>
        <w:numPr>
          <w:ilvl w:val="0"/>
          <w:numId w:val="1"/>
        </w:numPr>
        <w:spacing w:after="0" w:line="240" w:lineRule="auto"/>
        <w:ind w:hanging="502"/>
        <w:jc w:val="both"/>
        <w:rPr>
          <w:rFonts w:ascii="Times New Roman" w:eastAsia="Cambria" w:hAnsi="Times New Roman"/>
          <w:sz w:val="24"/>
          <w:szCs w:val="24"/>
        </w:rPr>
      </w:pPr>
      <w:r w:rsidRPr="00AB7A5E">
        <w:rPr>
          <w:rFonts w:ascii="Times New Roman" w:eastAsia="Cambria" w:hAnsi="Times New Roman"/>
          <w:sz w:val="24"/>
          <w:szCs w:val="24"/>
        </w:rPr>
        <w:t xml:space="preserve">Komisija pieņem lēmumus ar vienkāršu balsu vairākumu. </w:t>
      </w:r>
      <w:r w:rsidRPr="00AB7A5E">
        <w:rPr>
          <w:rFonts w:ascii="Times New Roman" w:eastAsia="Times New Roman" w:hAnsi="Times New Roman"/>
          <w:sz w:val="24"/>
          <w:szCs w:val="24"/>
        </w:rPr>
        <w:t>Ja Komisijas locekļu balsis sadalās vienādi, izšķirošā ir Komisijas priekšsēdētāja balss.</w:t>
      </w:r>
    </w:p>
    <w:p w:rsidR="00AB7A5E" w:rsidRPr="00AB7A5E" w:rsidRDefault="00AB7A5E" w:rsidP="006A29D3">
      <w:pPr>
        <w:numPr>
          <w:ilvl w:val="0"/>
          <w:numId w:val="1"/>
        </w:numPr>
        <w:spacing w:after="0" w:line="240" w:lineRule="auto"/>
        <w:ind w:hanging="502"/>
        <w:jc w:val="both"/>
        <w:rPr>
          <w:rFonts w:ascii="Times New Roman" w:eastAsia="Cambria" w:hAnsi="Times New Roman"/>
          <w:sz w:val="24"/>
          <w:szCs w:val="24"/>
        </w:rPr>
      </w:pPr>
      <w:r w:rsidRPr="00AB7A5E">
        <w:rPr>
          <w:rFonts w:ascii="Times New Roman" w:eastAsia="Cambria" w:hAnsi="Times New Roman"/>
          <w:sz w:val="24"/>
          <w:szCs w:val="24"/>
        </w:rPr>
        <w:t>Komisijas sēdes ir slēgtas. Komisijai ir tiesības pieaicināt ekspertus bez balsstiesībām.</w:t>
      </w:r>
    </w:p>
    <w:p w:rsidR="00AB7A5E" w:rsidRPr="00AB7A5E" w:rsidRDefault="00AB7A5E" w:rsidP="006A29D3">
      <w:pPr>
        <w:numPr>
          <w:ilvl w:val="0"/>
          <w:numId w:val="1"/>
        </w:numPr>
        <w:autoSpaceDE w:val="0"/>
        <w:autoSpaceDN w:val="0"/>
        <w:adjustRightInd w:val="0"/>
        <w:spacing w:after="0" w:line="240" w:lineRule="auto"/>
        <w:ind w:hanging="502"/>
        <w:jc w:val="both"/>
        <w:rPr>
          <w:rFonts w:ascii="Times New Roman" w:eastAsia="Times New Roman" w:hAnsi="Times New Roman"/>
          <w:sz w:val="24"/>
          <w:szCs w:val="24"/>
        </w:rPr>
      </w:pPr>
      <w:r w:rsidRPr="00AB7A5E">
        <w:rPr>
          <w:rFonts w:ascii="Times New Roman" w:eastAsia="Times New Roman" w:hAnsi="Times New Roman"/>
          <w:sz w:val="24"/>
          <w:szCs w:val="24"/>
        </w:rPr>
        <w:t>Komisijas sēdes tiek protokolētas, protokolu paraksta Komisijas priekšsēdētājs un visi Komisijas locekļi, kuri piedalās sēdē.</w:t>
      </w:r>
    </w:p>
    <w:p w:rsidR="00AB7A5E" w:rsidRPr="00AB7A5E" w:rsidRDefault="00AB7A5E" w:rsidP="006A29D3">
      <w:pPr>
        <w:widowControl w:val="0"/>
        <w:numPr>
          <w:ilvl w:val="0"/>
          <w:numId w:val="1"/>
        </w:numPr>
        <w:spacing w:after="0" w:line="240" w:lineRule="auto"/>
        <w:ind w:hanging="502"/>
        <w:jc w:val="both"/>
        <w:rPr>
          <w:rFonts w:ascii="Times New Roman" w:eastAsia="Times New Roman" w:hAnsi="Times New Roman"/>
          <w:sz w:val="24"/>
          <w:szCs w:val="24"/>
          <w:lang/>
        </w:rPr>
      </w:pPr>
      <w:r w:rsidRPr="00AB7A5E">
        <w:rPr>
          <w:rFonts w:ascii="Times New Roman" w:eastAsia="Times New Roman" w:hAnsi="Times New Roman"/>
          <w:sz w:val="24"/>
          <w:szCs w:val="24"/>
          <w:lang/>
        </w:rPr>
        <w:t>Pretendenta tiesības:</w:t>
      </w:r>
    </w:p>
    <w:p w:rsidR="00AB7A5E" w:rsidRPr="00AB7A5E" w:rsidRDefault="00AB7A5E" w:rsidP="006A29D3">
      <w:pPr>
        <w:widowControl w:val="0"/>
        <w:numPr>
          <w:ilvl w:val="1"/>
          <w:numId w:val="1"/>
        </w:numPr>
        <w:spacing w:after="0" w:line="240" w:lineRule="auto"/>
        <w:ind w:left="1134" w:hanging="502"/>
        <w:jc w:val="both"/>
        <w:rPr>
          <w:rFonts w:ascii="Times New Roman" w:eastAsia="Cambria" w:hAnsi="Times New Roman"/>
          <w:sz w:val="24"/>
          <w:szCs w:val="24"/>
        </w:rPr>
      </w:pPr>
      <w:r w:rsidRPr="00AB7A5E">
        <w:rPr>
          <w:rFonts w:ascii="Times New Roman" w:eastAsia="Cambria" w:hAnsi="Times New Roman"/>
          <w:sz w:val="24"/>
          <w:szCs w:val="24"/>
        </w:rPr>
        <w:t>Nolikumā noteiktā termiņā pieprasīt Komisijai papildu informāciju par iepirkuma nolikumu, iesniedzot rakstveida pieprasījumu;</w:t>
      </w:r>
    </w:p>
    <w:p w:rsidR="00AB7A5E" w:rsidRPr="00AB7A5E" w:rsidRDefault="00AB7A5E" w:rsidP="006A29D3">
      <w:pPr>
        <w:widowControl w:val="0"/>
        <w:numPr>
          <w:ilvl w:val="1"/>
          <w:numId w:val="1"/>
        </w:numPr>
        <w:spacing w:after="0" w:line="240" w:lineRule="auto"/>
        <w:ind w:left="1134" w:hanging="502"/>
        <w:jc w:val="both"/>
        <w:rPr>
          <w:rFonts w:ascii="Times New Roman" w:eastAsia="Cambria" w:hAnsi="Times New Roman"/>
          <w:sz w:val="24"/>
          <w:szCs w:val="24"/>
        </w:rPr>
      </w:pPr>
      <w:r w:rsidRPr="00AB7A5E">
        <w:rPr>
          <w:rFonts w:ascii="Times New Roman" w:eastAsia="Cambria" w:hAnsi="Times New Roman"/>
          <w:sz w:val="24"/>
          <w:szCs w:val="24"/>
        </w:rPr>
        <w:t>iesniedzot piedāvājumu, pieprasīt apliecinājumu par piedāvājuma saņemšanu.</w:t>
      </w:r>
    </w:p>
    <w:p w:rsidR="00AB7A5E" w:rsidRPr="00AB7A5E" w:rsidRDefault="00AB7A5E" w:rsidP="006A29D3">
      <w:pPr>
        <w:numPr>
          <w:ilvl w:val="0"/>
          <w:numId w:val="1"/>
        </w:numPr>
        <w:spacing w:after="0" w:line="240" w:lineRule="auto"/>
        <w:ind w:hanging="502"/>
        <w:contextualSpacing/>
        <w:jc w:val="both"/>
        <w:rPr>
          <w:rFonts w:ascii="Times New Roman" w:hAnsi="Times New Roman"/>
          <w:sz w:val="24"/>
          <w:szCs w:val="24"/>
        </w:rPr>
      </w:pPr>
      <w:r w:rsidRPr="00AB7A5E">
        <w:rPr>
          <w:rFonts w:ascii="Times New Roman" w:hAnsi="Times New Roman"/>
          <w:sz w:val="24"/>
          <w:szCs w:val="24"/>
        </w:rPr>
        <w:t>Pretendenta pienākumi:</w:t>
      </w:r>
    </w:p>
    <w:p w:rsidR="00AB7A5E" w:rsidRPr="00AB7A5E" w:rsidRDefault="00AB7A5E" w:rsidP="006A29D3">
      <w:pPr>
        <w:numPr>
          <w:ilvl w:val="1"/>
          <w:numId w:val="1"/>
        </w:numPr>
        <w:spacing w:after="0" w:line="240" w:lineRule="auto"/>
        <w:ind w:left="1134" w:hanging="567"/>
        <w:contextualSpacing/>
        <w:jc w:val="both"/>
        <w:rPr>
          <w:rFonts w:ascii="Times New Roman" w:hAnsi="Times New Roman"/>
          <w:sz w:val="24"/>
          <w:szCs w:val="24"/>
        </w:rPr>
      </w:pPr>
      <w:r w:rsidRPr="00AB7A5E">
        <w:rPr>
          <w:rFonts w:ascii="Times New Roman" w:hAnsi="Times New Roman"/>
          <w:sz w:val="24"/>
          <w:szCs w:val="24"/>
        </w:rPr>
        <w:lastRenderedPageBreak/>
        <w:t>rakstveidā un norādītajā termiņā sniegt atbildes uz Komisijas pieprasījumiem. Šā noteikuma neievērošana bez attaisnojoša iemesla un Komisijas pieprasījumu neizpilde var būt par iemeslu, lai pretendenta piedāvājums tiktu noraidīts tālākai izskatīšanai un netiktu vērtēts;</w:t>
      </w:r>
    </w:p>
    <w:p w:rsidR="00AB7A5E" w:rsidRPr="00AB7A5E" w:rsidRDefault="00AB7A5E" w:rsidP="006A29D3">
      <w:pPr>
        <w:numPr>
          <w:ilvl w:val="1"/>
          <w:numId w:val="1"/>
        </w:numPr>
        <w:spacing w:after="0" w:line="240" w:lineRule="auto"/>
        <w:ind w:left="1134" w:hanging="567"/>
        <w:contextualSpacing/>
        <w:jc w:val="both"/>
        <w:rPr>
          <w:rFonts w:ascii="Times New Roman" w:hAnsi="Times New Roman"/>
          <w:sz w:val="24"/>
          <w:szCs w:val="24"/>
        </w:rPr>
      </w:pPr>
      <w:r w:rsidRPr="00AB7A5E">
        <w:rPr>
          <w:rFonts w:ascii="Times New Roman" w:hAnsi="Times New Roman"/>
          <w:sz w:val="24"/>
          <w:szCs w:val="24"/>
        </w:rPr>
        <w:t>no Pasūtītāja saņemtos iepirkuma materiālus un informāciju nenodot trešajām personām un izmantot tos tikai iepirkuma piedāvājuma izstrādei.</w:t>
      </w:r>
    </w:p>
    <w:p w:rsidR="00AB7A5E" w:rsidRPr="00AB7A5E" w:rsidRDefault="00AB7A5E" w:rsidP="006A29D3">
      <w:pPr>
        <w:numPr>
          <w:ilvl w:val="0"/>
          <w:numId w:val="1"/>
        </w:numPr>
        <w:spacing w:after="0" w:line="240" w:lineRule="auto"/>
        <w:ind w:hanging="502"/>
        <w:contextualSpacing/>
        <w:jc w:val="both"/>
        <w:rPr>
          <w:rFonts w:ascii="Times New Roman" w:hAnsi="Times New Roman"/>
          <w:sz w:val="24"/>
          <w:szCs w:val="24"/>
        </w:rPr>
      </w:pPr>
      <w:r w:rsidRPr="00AB7A5E">
        <w:rPr>
          <w:rFonts w:ascii="Times New Roman" w:hAnsi="Times New Roman"/>
          <w:sz w:val="24"/>
          <w:szCs w:val="24"/>
        </w:rPr>
        <w:t>Piedalīšanās iepirkumā ir pretendenta brīvas gribas izpausme. Iesniedzot savu piedāvājumu dalībai iepirkumā, pretendents pieņem un ir gatavs pildīt visas iepirkuma nolikuma un normatīvo aktu prasības. Piedāvājuma iesniegšana apliecina pretendenta piekrišanu iepirkuma nolikuma noteikumiem un tajos ietvertajām prasībām.</w:t>
      </w:r>
    </w:p>
    <w:p w:rsidR="00AB7A5E" w:rsidRPr="00AB7A5E" w:rsidRDefault="00AB7A5E" w:rsidP="006A29D3">
      <w:pPr>
        <w:numPr>
          <w:ilvl w:val="0"/>
          <w:numId w:val="1"/>
        </w:numPr>
        <w:spacing w:after="0" w:line="240" w:lineRule="auto"/>
        <w:ind w:hanging="502"/>
        <w:contextualSpacing/>
        <w:jc w:val="both"/>
        <w:rPr>
          <w:rFonts w:ascii="Times New Roman" w:hAnsi="Times New Roman"/>
          <w:sz w:val="24"/>
          <w:szCs w:val="24"/>
        </w:rPr>
      </w:pPr>
      <w:r w:rsidRPr="00AB7A5E">
        <w:rPr>
          <w:rFonts w:ascii="Times New Roman" w:hAnsi="Times New Roman"/>
          <w:sz w:val="24"/>
          <w:szCs w:val="24"/>
        </w:rPr>
        <w:t>Visi pretendenti piedalās iepirkumā uz vienādu noteikumu un vienlīdzības pamata.</w:t>
      </w:r>
    </w:p>
    <w:p w:rsidR="00AB7A5E" w:rsidRPr="00AB7A5E" w:rsidRDefault="00AB7A5E" w:rsidP="006A29D3">
      <w:pPr>
        <w:numPr>
          <w:ilvl w:val="0"/>
          <w:numId w:val="1"/>
        </w:numPr>
        <w:spacing w:after="0" w:line="240" w:lineRule="auto"/>
        <w:ind w:hanging="502"/>
        <w:contextualSpacing/>
        <w:jc w:val="both"/>
        <w:rPr>
          <w:rFonts w:ascii="Times New Roman" w:hAnsi="Times New Roman"/>
          <w:sz w:val="24"/>
          <w:szCs w:val="24"/>
        </w:rPr>
      </w:pPr>
      <w:r w:rsidRPr="00AB7A5E">
        <w:rPr>
          <w:rFonts w:ascii="Times New Roman" w:hAnsi="Times New Roman"/>
          <w:sz w:val="24"/>
          <w:szCs w:val="24"/>
        </w:rPr>
        <w:t>Iesniedzot savu pieteikumu, pretendents apliecina, ka:</w:t>
      </w:r>
    </w:p>
    <w:p w:rsidR="00AB7A5E" w:rsidRPr="00AB7A5E" w:rsidRDefault="00AB7A5E" w:rsidP="006A29D3">
      <w:pPr>
        <w:numPr>
          <w:ilvl w:val="1"/>
          <w:numId w:val="1"/>
        </w:numPr>
        <w:spacing w:after="0" w:line="240" w:lineRule="auto"/>
        <w:ind w:left="1134" w:hanging="567"/>
        <w:contextualSpacing/>
        <w:jc w:val="both"/>
        <w:rPr>
          <w:rFonts w:ascii="Times New Roman" w:hAnsi="Times New Roman"/>
          <w:sz w:val="24"/>
          <w:szCs w:val="24"/>
        </w:rPr>
      </w:pPr>
      <w:r w:rsidRPr="00AB7A5E">
        <w:rPr>
          <w:rFonts w:ascii="Times New Roman" w:hAnsi="Times New Roman"/>
          <w:sz w:val="24"/>
          <w:szCs w:val="24"/>
        </w:rPr>
        <w:t>ir iepazinies ar nolikuma saturu un piekrīt tā nosacījumiem;</w:t>
      </w:r>
    </w:p>
    <w:p w:rsidR="00AB7A5E" w:rsidRPr="00AB7A5E" w:rsidRDefault="00AB7A5E" w:rsidP="006A29D3">
      <w:pPr>
        <w:numPr>
          <w:ilvl w:val="1"/>
          <w:numId w:val="1"/>
        </w:numPr>
        <w:spacing w:after="0" w:line="240" w:lineRule="auto"/>
        <w:ind w:left="1134" w:hanging="567"/>
        <w:contextualSpacing/>
        <w:jc w:val="both"/>
        <w:rPr>
          <w:rFonts w:ascii="Times New Roman" w:hAnsi="Times New Roman"/>
          <w:sz w:val="24"/>
          <w:szCs w:val="24"/>
        </w:rPr>
      </w:pPr>
      <w:r w:rsidRPr="00AB7A5E">
        <w:rPr>
          <w:rFonts w:ascii="Times New Roman" w:hAnsi="Times New Roman"/>
          <w:sz w:val="24"/>
          <w:szCs w:val="24"/>
        </w:rPr>
        <w:t>pretendentam ir skaidras un saprotamas nolikumā noteiktās prasības pieteikumu sagatavošanai, iepirkuma līguma priekšmets un tehniskā specifikācija;</w:t>
      </w:r>
    </w:p>
    <w:p w:rsidR="00AB7A5E" w:rsidRPr="00AB7A5E" w:rsidRDefault="00AB7A5E" w:rsidP="006A29D3">
      <w:pPr>
        <w:numPr>
          <w:ilvl w:val="1"/>
          <w:numId w:val="1"/>
        </w:numPr>
        <w:spacing w:after="0" w:line="240" w:lineRule="auto"/>
        <w:ind w:left="1134" w:hanging="567"/>
        <w:contextualSpacing/>
        <w:jc w:val="both"/>
        <w:rPr>
          <w:rFonts w:ascii="Times New Roman" w:hAnsi="Times New Roman"/>
          <w:sz w:val="24"/>
          <w:szCs w:val="24"/>
        </w:rPr>
      </w:pPr>
      <w:r w:rsidRPr="00AB7A5E">
        <w:rPr>
          <w:rFonts w:ascii="Times New Roman" w:hAnsi="Times New Roman"/>
          <w:sz w:val="24"/>
          <w:szCs w:val="24"/>
        </w:rPr>
        <w:t>pretendentam ir skaidras un saprotamas viņa tiesības un pienākumi.</w:t>
      </w:r>
    </w:p>
    <w:p w:rsidR="00AB7A5E" w:rsidRPr="00AB7A5E" w:rsidRDefault="00AB7A5E" w:rsidP="006A29D3">
      <w:pPr>
        <w:numPr>
          <w:ilvl w:val="0"/>
          <w:numId w:val="1"/>
        </w:numPr>
        <w:spacing w:after="0" w:line="240" w:lineRule="auto"/>
        <w:ind w:hanging="502"/>
        <w:contextualSpacing/>
        <w:jc w:val="both"/>
        <w:rPr>
          <w:rFonts w:ascii="Times New Roman" w:hAnsi="Times New Roman"/>
          <w:sz w:val="24"/>
          <w:szCs w:val="24"/>
        </w:rPr>
      </w:pPr>
      <w:r w:rsidRPr="00AB7A5E">
        <w:rPr>
          <w:rFonts w:ascii="Times New Roman" w:hAnsi="Times New Roman"/>
          <w:sz w:val="24"/>
          <w:szCs w:val="24"/>
        </w:rPr>
        <w:t>Pasūtītājs patur sev tiesības pieņemt vai pārtraukt iepirkuma vai tā daļas norisi un noraidīt visus piedāvājumus jebkurā laikā līdz līguma noslēgšanai, neuzņemoties nekādu atbildību pret attiecīgo pretendentu vai pretendentiem, kā arī jebkādu pienākumu informēt attiecīgo pretendentu vai pretendentus par Pasūtītāja rīcības motīviem, ja tas nav pretrunā ar normatīviem aktiem.</w:t>
      </w:r>
    </w:p>
    <w:p w:rsidR="00AB7A5E" w:rsidRPr="00AB7A5E" w:rsidRDefault="00AB7A5E" w:rsidP="006A29D3">
      <w:pPr>
        <w:numPr>
          <w:ilvl w:val="0"/>
          <w:numId w:val="1"/>
        </w:numPr>
        <w:spacing w:after="0" w:line="240" w:lineRule="auto"/>
        <w:ind w:hanging="502"/>
        <w:contextualSpacing/>
        <w:jc w:val="both"/>
        <w:rPr>
          <w:rFonts w:ascii="Times New Roman" w:hAnsi="Times New Roman"/>
          <w:sz w:val="24"/>
          <w:szCs w:val="24"/>
        </w:rPr>
      </w:pPr>
      <w:r w:rsidRPr="00AB7A5E">
        <w:rPr>
          <w:rFonts w:ascii="Times New Roman" w:hAnsi="Times New Roman"/>
          <w:sz w:val="24"/>
          <w:szCs w:val="24"/>
        </w:rPr>
        <w:t>Piedāvājuma izskatīšanu Komisija veic 4 (četros) posmos:</w:t>
      </w:r>
    </w:p>
    <w:p w:rsidR="00AB7A5E" w:rsidRPr="00AB7A5E" w:rsidRDefault="00AB7A5E" w:rsidP="006A29D3">
      <w:pPr>
        <w:numPr>
          <w:ilvl w:val="1"/>
          <w:numId w:val="1"/>
        </w:numPr>
        <w:spacing w:after="0" w:line="240" w:lineRule="auto"/>
        <w:ind w:left="1134" w:hanging="567"/>
        <w:jc w:val="both"/>
        <w:rPr>
          <w:rFonts w:ascii="Times New Roman" w:eastAsia="Times New Roman" w:hAnsi="Times New Roman"/>
          <w:sz w:val="24"/>
          <w:szCs w:val="24"/>
          <w:lang w:eastAsia="lv-LV"/>
        </w:rPr>
      </w:pPr>
      <w:r w:rsidRPr="00AB7A5E">
        <w:rPr>
          <w:rFonts w:ascii="Times New Roman" w:eastAsia="Times New Roman" w:hAnsi="Times New Roman"/>
          <w:b/>
          <w:sz w:val="24"/>
          <w:szCs w:val="24"/>
          <w:lang w:eastAsia="lv-LV"/>
        </w:rPr>
        <w:t>Piedāvājumu noformējuma un atbilstības kvalifikācijas prasībām pārbaude</w:t>
      </w:r>
      <w:r w:rsidRPr="00AB7A5E">
        <w:rPr>
          <w:rFonts w:ascii="Times New Roman" w:eastAsia="Times New Roman" w:hAnsi="Times New Roman"/>
          <w:sz w:val="24"/>
          <w:szCs w:val="24"/>
          <w:lang w:eastAsia="lv-LV"/>
        </w:rPr>
        <w:t xml:space="preserve"> – Komisija izvērtē:</w:t>
      </w:r>
    </w:p>
    <w:p w:rsidR="00AB7A5E" w:rsidRPr="00AB7A5E" w:rsidRDefault="00AB7A5E" w:rsidP="006A29D3">
      <w:pPr>
        <w:numPr>
          <w:ilvl w:val="2"/>
          <w:numId w:val="1"/>
        </w:numPr>
        <w:spacing w:after="0" w:line="240" w:lineRule="auto"/>
        <w:ind w:left="2127" w:hanging="851"/>
        <w:jc w:val="both"/>
        <w:rPr>
          <w:rFonts w:ascii="Times New Roman" w:eastAsia="Times New Roman" w:hAnsi="Times New Roman"/>
          <w:sz w:val="24"/>
          <w:szCs w:val="24"/>
          <w:lang w:eastAsia="lv-LV"/>
        </w:rPr>
      </w:pPr>
      <w:r w:rsidRPr="00AB7A5E">
        <w:rPr>
          <w:rFonts w:ascii="Times New Roman" w:eastAsia="Times New Roman" w:hAnsi="Times New Roman"/>
          <w:sz w:val="24"/>
          <w:szCs w:val="24"/>
          <w:lang w:eastAsia="lv-LV"/>
        </w:rPr>
        <w:t>vai piedāvājums sagatavots un noformēts atbilstoši nolikuma prasībām;</w:t>
      </w:r>
    </w:p>
    <w:p w:rsidR="00AB7A5E" w:rsidRPr="00AB7A5E" w:rsidRDefault="00AB7A5E" w:rsidP="006A29D3">
      <w:pPr>
        <w:numPr>
          <w:ilvl w:val="2"/>
          <w:numId w:val="1"/>
        </w:numPr>
        <w:spacing w:after="0" w:line="240" w:lineRule="auto"/>
        <w:ind w:left="2127" w:hanging="851"/>
        <w:jc w:val="both"/>
        <w:rPr>
          <w:rFonts w:ascii="Times New Roman" w:eastAsia="Times New Roman" w:hAnsi="Times New Roman"/>
          <w:sz w:val="24"/>
          <w:szCs w:val="24"/>
          <w:lang w:eastAsia="lv-LV"/>
        </w:rPr>
      </w:pPr>
      <w:r w:rsidRPr="00AB7A5E">
        <w:rPr>
          <w:rFonts w:ascii="Times New Roman" w:eastAsia="Times New Roman" w:hAnsi="Times New Roman"/>
          <w:sz w:val="24"/>
          <w:szCs w:val="24"/>
          <w:lang w:eastAsia="lv-LV"/>
        </w:rPr>
        <w:t>vai ir iesniegti visi nolikumā pieprasītie dokumenti;</w:t>
      </w:r>
    </w:p>
    <w:p w:rsidR="00AB7A5E" w:rsidRPr="00AB7A5E" w:rsidRDefault="00AB7A5E" w:rsidP="006A29D3">
      <w:pPr>
        <w:numPr>
          <w:ilvl w:val="2"/>
          <w:numId w:val="1"/>
        </w:numPr>
        <w:spacing w:after="0" w:line="240" w:lineRule="auto"/>
        <w:ind w:left="2127" w:hanging="851"/>
        <w:jc w:val="both"/>
        <w:rPr>
          <w:rFonts w:ascii="Times New Roman" w:eastAsia="Times New Roman" w:hAnsi="Times New Roman"/>
          <w:sz w:val="24"/>
          <w:szCs w:val="24"/>
          <w:lang w:eastAsia="lv-LV"/>
        </w:rPr>
      </w:pPr>
      <w:r w:rsidRPr="00AB7A5E">
        <w:rPr>
          <w:rFonts w:ascii="Times New Roman" w:eastAsia="Times New Roman" w:hAnsi="Times New Roman"/>
          <w:sz w:val="24"/>
          <w:szCs w:val="24"/>
          <w:lang w:eastAsia="lv-LV"/>
        </w:rPr>
        <w:t>vai pretendents atbilst šā nolikuma II. sadaļā noteiktajām kvalifikācijas prasībām;</w:t>
      </w:r>
    </w:p>
    <w:p w:rsidR="00AB7A5E" w:rsidRPr="00AB7A5E" w:rsidRDefault="00AB7A5E" w:rsidP="006A29D3">
      <w:pPr>
        <w:numPr>
          <w:ilvl w:val="2"/>
          <w:numId w:val="1"/>
        </w:numPr>
        <w:spacing w:after="0" w:line="240" w:lineRule="auto"/>
        <w:ind w:left="2127" w:hanging="851"/>
        <w:jc w:val="both"/>
        <w:rPr>
          <w:rFonts w:ascii="Times New Roman" w:eastAsia="Times New Roman" w:hAnsi="Times New Roman"/>
          <w:sz w:val="24"/>
          <w:szCs w:val="24"/>
          <w:lang w:eastAsia="lv-LV"/>
        </w:rPr>
      </w:pPr>
      <w:r w:rsidRPr="00AB7A5E">
        <w:rPr>
          <w:rFonts w:ascii="Times New Roman" w:eastAsia="Times New Roman" w:hAnsi="Times New Roman"/>
          <w:sz w:val="24"/>
          <w:szCs w:val="24"/>
          <w:lang w:eastAsia="lv-LV"/>
        </w:rPr>
        <w:t>vai uz pretendentu neattiecas Publisko iepirkumu likuma 8.</w:t>
      </w:r>
      <w:r w:rsidRPr="00AB7A5E">
        <w:rPr>
          <w:rFonts w:ascii="Times New Roman" w:eastAsia="Times New Roman" w:hAnsi="Times New Roman"/>
          <w:sz w:val="24"/>
          <w:szCs w:val="24"/>
          <w:vertAlign w:val="superscript"/>
          <w:lang w:eastAsia="lv-LV"/>
        </w:rPr>
        <w:t>2</w:t>
      </w:r>
      <w:r w:rsidRPr="00AB7A5E">
        <w:rPr>
          <w:rFonts w:ascii="Times New Roman" w:eastAsia="Times New Roman" w:hAnsi="Times New Roman"/>
          <w:sz w:val="24"/>
          <w:szCs w:val="24"/>
          <w:lang w:eastAsia="lv-LV"/>
        </w:rPr>
        <w:t>panta piektajā daļā noteiktie gadījumi.</w:t>
      </w:r>
    </w:p>
    <w:p w:rsidR="00AB7A5E" w:rsidRPr="00AB7A5E" w:rsidRDefault="00AB7A5E" w:rsidP="006A29D3">
      <w:pPr>
        <w:numPr>
          <w:ilvl w:val="2"/>
          <w:numId w:val="1"/>
        </w:numPr>
        <w:spacing w:after="0" w:line="240" w:lineRule="auto"/>
        <w:ind w:left="2127" w:hanging="851"/>
        <w:jc w:val="both"/>
        <w:rPr>
          <w:rFonts w:ascii="Times New Roman" w:eastAsia="Times New Roman" w:hAnsi="Times New Roman"/>
          <w:sz w:val="24"/>
          <w:szCs w:val="24"/>
          <w:lang w:eastAsia="lv-LV"/>
        </w:rPr>
      </w:pPr>
      <w:r w:rsidRPr="00AB7A5E">
        <w:rPr>
          <w:rFonts w:ascii="Times New Roman" w:eastAsia="Times New Roman" w:hAnsi="Times New Roman"/>
          <w:sz w:val="24"/>
          <w:szCs w:val="24"/>
          <w:lang w:eastAsia="lv-LV"/>
        </w:rPr>
        <w:t>Ja pieteikumus nav atbilstoši noformēts</w:t>
      </w:r>
      <w:r w:rsidR="004C4202">
        <w:rPr>
          <w:rFonts w:ascii="Times New Roman" w:eastAsia="Times New Roman" w:hAnsi="Times New Roman"/>
          <w:sz w:val="24"/>
          <w:szCs w:val="24"/>
          <w:lang w:eastAsia="lv-LV"/>
        </w:rPr>
        <w:t xml:space="preserve">, vai </w:t>
      </w:r>
      <w:r w:rsidR="004C4202" w:rsidRPr="00AB7A5E">
        <w:rPr>
          <w:rFonts w:ascii="Times New Roman" w:eastAsia="Times New Roman" w:hAnsi="Times New Roman"/>
          <w:sz w:val="24"/>
          <w:szCs w:val="24"/>
          <w:lang w:eastAsia="lv-LV"/>
        </w:rPr>
        <w:t>uz pretendentu attiecas Publisko iepirkumu likuma 8.</w:t>
      </w:r>
      <w:r w:rsidR="004C4202" w:rsidRPr="00AB7A5E">
        <w:rPr>
          <w:rFonts w:ascii="Times New Roman" w:eastAsia="Times New Roman" w:hAnsi="Times New Roman"/>
          <w:sz w:val="24"/>
          <w:szCs w:val="24"/>
          <w:vertAlign w:val="superscript"/>
          <w:lang w:eastAsia="lv-LV"/>
        </w:rPr>
        <w:t>2</w:t>
      </w:r>
      <w:r w:rsidR="004C4202" w:rsidRPr="00AB7A5E">
        <w:rPr>
          <w:rFonts w:ascii="Times New Roman" w:eastAsia="Times New Roman" w:hAnsi="Times New Roman"/>
          <w:sz w:val="24"/>
          <w:szCs w:val="24"/>
          <w:lang w:eastAsia="lv-LV"/>
        </w:rPr>
        <w:t>panta piektajā daļā noteiktie gadījumi</w:t>
      </w:r>
      <w:r w:rsidR="004C4202">
        <w:rPr>
          <w:rFonts w:ascii="Times New Roman" w:eastAsia="Times New Roman" w:hAnsi="Times New Roman"/>
          <w:sz w:val="24"/>
          <w:szCs w:val="24"/>
          <w:lang w:eastAsia="lv-LV"/>
        </w:rPr>
        <w:t>,</w:t>
      </w:r>
      <w:r w:rsidRPr="00AB7A5E">
        <w:rPr>
          <w:rFonts w:ascii="Times New Roman" w:eastAsia="Times New Roman" w:hAnsi="Times New Roman"/>
          <w:sz w:val="24"/>
          <w:szCs w:val="24"/>
          <w:lang w:eastAsia="lv-LV"/>
        </w:rPr>
        <w:t xml:space="preserve"> vai, ja Piedāvājums vai pretendents neatbilst izvirzītajām kvalifikācijas prasībām, Komisija saskaņā ar Publisko iepirkumu likumu lemj par pretendenta izslēgšanu no dalības iepirkumā.</w:t>
      </w:r>
    </w:p>
    <w:p w:rsidR="00AB7A5E" w:rsidRPr="00AB7A5E" w:rsidRDefault="00AB7A5E" w:rsidP="006A29D3">
      <w:pPr>
        <w:numPr>
          <w:ilvl w:val="1"/>
          <w:numId w:val="1"/>
        </w:numPr>
        <w:spacing w:after="0" w:line="240" w:lineRule="auto"/>
        <w:ind w:left="1134" w:hanging="567"/>
        <w:jc w:val="both"/>
        <w:rPr>
          <w:rFonts w:ascii="Times New Roman" w:eastAsia="Times New Roman" w:hAnsi="Times New Roman"/>
          <w:sz w:val="24"/>
          <w:szCs w:val="24"/>
          <w:lang w:eastAsia="lv-LV"/>
        </w:rPr>
      </w:pPr>
      <w:r w:rsidRPr="00AB7A5E">
        <w:rPr>
          <w:rFonts w:ascii="Times New Roman" w:eastAsia="Times New Roman" w:hAnsi="Times New Roman"/>
          <w:b/>
          <w:sz w:val="24"/>
          <w:szCs w:val="24"/>
          <w:lang w:eastAsia="lv-LV"/>
        </w:rPr>
        <w:t>Piedāvājumu atbilstības pārbaude</w:t>
      </w:r>
      <w:r w:rsidRPr="00AB7A5E">
        <w:rPr>
          <w:rFonts w:ascii="Times New Roman" w:eastAsia="Times New Roman" w:hAnsi="Times New Roman"/>
          <w:sz w:val="24"/>
          <w:szCs w:val="24"/>
          <w:lang w:eastAsia="lv-LV"/>
        </w:rPr>
        <w:t xml:space="preserve"> - Komisija izvērtē:</w:t>
      </w:r>
    </w:p>
    <w:p w:rsidR="00AB7A5E" w:rsidRPr="00AB7A5E" w:rsidRDefault="00AB7A5E" w:rsidP="006A29D3">
      <w:pPr>
        <w:numPr>
          <w:ilvl w:val="2"/>
          <w:numId w:val="1"/>
        </w:numPr>
        <w:spacing w:after="0" w:line="240" w:lineRule="auto"/>
        <w:ind w:left="2127" w:hanging="851"/>
        <w:jc w:val="both"/>
        <w:rPr>
          <w:rFonts w:ascii="Times New Roman" w:eastAsia="Times New Roman" w:hAnsi="Times New Roman"/>
          <w:sz w:val="24"/>
          <w:szCs w:val="24"/>
          <w:lang w:eastAsia="lv-LV"/>
        </w:rPr>
      </w:pPr>
      <w:r w:rsidRPr="00AB7A5E">
        <w:rPr>
          <w:rFonts w:ascii="Times New Roman" w:eastAsia="Times New Roman" w:hAnsi="Times New Roman"/>
          <w:sz w:val="24"/>
          <w:szCs w:val="24"/>
          <w:lang w:eastAsia="lv-LV"/>
        </w:rPr>
        <w:t>vai pretendenta tehniskais un finanšu piedāvājums atbilst nolikumā noteiktajām prasībām;</w:t>
      </w:r>
    </w:p>
    <w:p w:rsidR="00AB7A5E" w:rsidRPr="00AB7A5E" w:rsidRDefault="00AB7A5E" w:rsidP="006A29D3">
      <w:pPr>
        <w:numPr>
          <w:ilvl w:val="2"/>
          <w:numId w:val="1"/>
        </w:numPr>
        <w:spacing w:after="0" w:line="240" w:lineRule="auto"/>
        <w:ind w:left="2127" w:hanging="851"/>
        <w:jc w:val="both"/>
        <w:rPr>
          <w:rFonts w:ascii="Times New Roman" w:eastAsia="Times New Roman" w:hAnsi="Times New Roman"/>
          <w:sz w:val="24"/>
          <w:szCs w:val="24"/>
          <w:lang w:eastAsia="lv-LV"/>
        </w:rPr>
      </w:pPr>
      <w:r w:rsidRPr="00AB7A5E">
        <w:rPr>
          <w:rFonts w:ascii="Times New Roman" w:eastAsia="Times New Roman" w:hAnsi="Times New Roman"/>
          <w:sz w:val="24"/>
          <w:szCs w:val="24"/>
          <w:lang w:eastAsia="lv-LV"/>
        </w:rPr>
        <w:t xml:space="preserve">vai finanšu piedāvājumos nav aritmētisku kļūdu; </w:t>
      </w:r>
    </w:p>
    <w:p w:rsidR="00AB7A5E" w:rsidRPr="00AB7A5E" w:rsidRDefault="00AB7A5E" w:rsidP="006A29D3">
      <w:pPr>
        <w:numPr>
          <w:ilvl w:val="2"/>
          <w:numId w:val="1"/>
        </w:numPr>
        <w:spacing w:after="0" w:line="240" w:lineRule="auto"/>
        <w:ind w:left="2127" w:hanging="851"/>
        <w:jc w:val="both"/>
        <w:rPr>
          <w:rFonts w:ascii="Times New Roman" w:eastAsia="Times New Roman" w:hAnsi="Times New Roman"/>
          <w:sz w:val="24"/>
          <w:szCs w:val="24"/>
          <w:lang w:eastAsia="lv-LV"/>
        </w:rPr>
      </w:pPr>
      <w:r w:rsidRPr="00AB7A5E">
        <w:rPr>
          <w:rFonts w:ascii="Times New Roman" w:eastAsia="Times New Roman" w:hAnsi="Times New Roman"/>
          <w:sz w:val="24"/>
          <w:szCs w:val="24"/>
          <w:lang w:eastAsia="lv-LV"/>
        </w:rPr>
        <w:t>vai finanšu piedāvājumi nav nepamatoti lēti.</w:t>
      </w:r>
    </w:p>
    <w:p w:rsidR="00AB7A5E" w:rsidRPr="00AB7A5E" w:rsidRDefault="00AB7A5E" w:rsidP="006A29D3">
      <w:pPr>
        <w:numPr>
          <w:ilvl w:val="2"/>
          <w:numId w:val="1"/>
        </w:numPr>
        <w:spacing w:after="0" w:line="240" w:lineRule="auto"/>
        <w:ind w:left="2127" w:hanging="851"/>
        <w:jc w:val="both"/>
        <w:rPr>
          <w:rFonts w:ascii="Times New Roman" w:eastAsia="Times New Roman" w:hAnsi="Times New Roman"/>
          <w:sz w:val="24"/>
          <w:szCs w:val="24"/>
          <w:lang w:eastAsia="lv-LV"/>
        </w:rPr>
      </w:pPr>
      <w:r w:rsidRPr="00AB7A5E">
        <w:rPr>
          <w:rFonts w:ascii="Times New Roman" w:eastAsia="Times New Roman" w:hAnsi="Times New Roman"/>
          <w:sz w:val="24"/>
          <w:szCs w:val="24"/>
          <w:lang w:eastAsia="lv-LV"/>
        </w:rPr>
        <w:t>Ja piedāvājums neatbilst tehniskajā vai finanšu specifikācijā izvirzītajām prasībām, Komisija saskaņā ar Publisko iepirkumu likumu lemj par piedāvājuma noraidīšanu. Ja pasūtītājs konstatē piedāvājumā aritmētiskas kļūdas, tā šīs kļūdas izlabo. Ja tiek konstatēts, ka pretendenta finanšu piedāvājums ir nepamatoti lēts, Pasūtītājs rīkojas Publisko iepirkumu likuma 48.pantā noteiktajā kārtībā.</w:t>
      </w:r>
      <w:proofErr w:type="gramStart"/>
      <w:r w:rsidRPr="00AB7A5E">
        <w:rPr>
          <w:rFonts w:ascii="Times New Roman" w:eastAsia="Times New Roman" w:hAnsi="Times New Roman"/>
          <w:sz w:val="24"/>
          <w:szCs w:val="24"/>
          <w:lang w:eastAsia="lv-LV"/>
        </w:rPr>
        <w:t xml:space="preserve">    </w:t>
      </w:r>
      <w:proofErr w:type="gramEnd"/>
    </w:p>
    <w:p w:rsidR="00796DE4" w:rsidRPr="00796DE4" w:rsidRDefault="00AB7A5E" w:rsidP="006A29D3">
      <w:pPr>
        <w:numPr>
          <w:ilvl w:val="1"/>
          <w:numId w:val="1"/>
        </w:numPr>
        <w:spacing w:after="0" w:line="240" w:lineRule="auto"/>
        <w:ind w:left="1134" w:hanging="567"/>
        <w:jc w:val="both"/>
        <w:rPr>
          <w:rFonts w:ascii="Times New Roman" w:eastAsia="Times New Roman" w:hAnsi="Times New Roman"/>
          <w:b/>
          <w:sz w:val="24"/>
          <w:szCs w:val="24"/>
        </w:rPr>
      </w:pPr>
      <w:r w:rsidRPr="00AB7A5E">
        <w:rPr>
          <w:rFonts w:ascii="Times New Roman" w:eastAsia="Times New Roman" w:hAnsi="Times New Roman"/>
          <w:b/>
          <w:sz w:val="24"/>
          <w:szCs w:val="24"/>
          <w:lang w:eastAsia="lv-LV"/>
        </w:rPr>
        <w:t>Piedāvājuma vērtēšana</w:t>
      </w:r>
      <w:r w:rsidRPr="00AB7A5E">
        <w:rPr>
          <w:rFonts w:ascii="Times New Roman" w:eastAsia="Times New Roman" w:hAnsi="Times New Roman"/>
          <w:sz w:val="24"/>
          <w:szCs w:val="24"/>
          <w:lang w:eastAsia="lv-LV"/>
        </w:rPr>
        <w:t xml:space="preserve"> - Komisija nosaka piedāvājumu ar </w:t>
      </w:r>
      <w:r w:rsidRPr="00AB7A5E">
        <w:rPr>
          <w:rFonts w:ascii="Times New Roman" w:eastAsia="Times New Roman" w:hAnsi="Times New Roman"/>
          <w:color w:val="000000"/>
          <w:kern w:val="3"/>
          <w:sz w:val="24"/>
          <w:szCs w:val="24"/>
          <w:lang w:eastAsia="lv-LV"/>
        </w:rPr>
        <w:t>zemāko cenu</w:t>
      </w:r>
      <w:r w:rsidR="00796DE4">
        <w:rPr>
          <w:rFonts w:ascii="Times New Roman" w:eastAsia="Times New Roman" w:hAnsi="Times New Roman"/>
          <w:color w:val="000000"/>
          <w:kern w:val="3"/>
          <w:sz w:val="24"/>
          <w:szCs w:val="24"/>
          <w:lang w:eastAsia="lv-LV"/>
        </w:rPr>
        <w:t xml:space="preserve"> katrā autobusu kategorijā</w:t>
      </w:r>
      <w:r w:rsidRPr="00AB7A5E">
        <w:rPr>
          <w:rFonts w:ascii="Times New Roman" w:eastAsia="Times New Roman" w:hAnsi="Times New Roman"/>
          <w:color w:val="000000"/>
          <w:kern w:val="3"/>
          <w:sz w:val="24"/>
          <w:szCs w:val="24"/>
          <w:lang w:eastAsia="lv-LV"/>
        </w:rPr>
        <w:t xml:space="preserve"> izvērtējot atbilstību Pasūtītāja prasībām</w:t>
      </w:r>
      <w:r w:rsidRPr="00AB7A5E">
        <w:rPr>
          <w:rFonts w:ascii="Times New Roman" w:eastAsia="Times New Roman" w:hAnsi="Times New Roman"/>
          <w:sz w:val="24"/>
          <w:szCs w:val="24"/>
          <w:lang w:eastAsia="lv-LV"/>
        </w:rPr>
        <w:t xml:space="preserve"> saskaņā ar Nolikumu</w:t>
      </w:r>
      <w:r w:rsidR="00796DE4">
        <w:rPr>
          <w:rFonts w:ascii="Times New Roman" w:eastAsia="Times New Roman" w:hAnsi="Times New Roman"/>
          <w:sz w:val="24"/>
          <w:szCs w:val="24"/>
          <w:lang w:eastAsia="lv-LV"/>
        </w:rPr>
        <w:t xml:space="preserve"> saskaņā ar šādu formulu:</w:t>
      </w:r>
    </w:p>
    <w:tbl>
      <w:tblPr>
        <w:tblW w:w="9087" w:type="dxa"/>
        <w:tblBorders>
          <w:top w:val="outset" w:sz="6" w:space="0" w:color="auto"/>
          <w:left w:val="outset" w:sz="6" w:space="0" w:color="auto"/>
          <w:bottom w:val="outset" w:sz="6" w:space="0" w:color="auto"/>
          <w:right w:val="outset" w:sz="6" w:space="0" w:color="auto"/>
        </w:tblBorders>
        <w:tblLook w:val="04A0"/>
      </w:tblPr>
      <w:tblGrid>
        <w:gridCol w:w="570"/>
        <w:gridCol w:w="3253"/>
        <w:gridCol w:w="1177"/>
        <w:gridCol w:w="4087"/>
      </w:tblGrid>
      <w:tr w:rsidR="00796DE4" w:rsidRPr="00B254CB" w:rsidTr="001D1D5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96DE4" w:rsidRPr="00796DE4" w:rsidRDefault="00796DE4" w:rsidP="00796DE4">
            <w:pPr>
              <w:spacing w:after="0" w:line="240" w:lineRule="auto"/>
              <w:rPr>
                <w:rFonts w:ascii="Times New Roman" w:eastAsia="Cambria" w:hAnsi="Times New Roman"/>
                <w:sz w:val="24"/>
                <w:szCs w:val="24"/>
              </w:rPr>
            </w:pPr>
            <w:r w:rsidRPr="00796DE4">
              <w:rPr>
                <w:rFonts w:ascii="Times New Roman" w:eastAsia="Cambria" w:hAnsi="Times New Roman"/>
                <w:b/>
                <w:bCs/>
                <w:sz w:val="24"/>
                <w:szCs w:val="24"/>
              </w:rPr>
              <w:t>Nr.</w:t>
            </w:r>
            <w:r w:rsidRPr="00796DE4">
              <w:rPr>
                <w:rFonts w:ascii="Times New Roman" w:eastAsia="Cambria" w:hAnsi="Times New Roman"/>
                <w:sz w:val="24"/>
                <w:szCs w:val="24"/>
              </w:rPr>
              <w:t xml:space="preserve"> </w:t>
            </w:r>
            <w:r w:rsidRPr="00796DE4">
              <w:rPr>
                <w:rFonts w:ascii="Times New Roman" w:eastAsia="Cambria" w:hAnsi="Times New Roman"/>
                <w:sz w:val="24"/>
                <w:szCs w:val="24"/>
              </w:rPr>
              <w:br/>
            </w:r>
            <w:r w:rsidRPr="00796DE4">
              <w:rPr>
                <w:rFonts w:ascii="Times New Roman" w:eastAsia="Cambria" w:hAnsi="Times New Roman"/>
                <w:b/>
                <w:bCs/>
                <w:sz w:val="24"/>
                <w:szCs w:val="24"/>
              </w:rPr>
              <w:t>p.k.</w:t>
            </w:r>
          </w:p>
        </w:tc>
        <w:tc>
          <w:tcPr>
            <w:tcW w:w="325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96DE4" w:rsidRPr="00796DE4" w:rsidRDefault="00796DE4" w:rsidP="00796DE4">
            <w:pPr>
              <w:spacing w:after="0" w:line="240" w:lineRule="auto"/>
              <w:rPr>
                <w:rFonts w:ascii="Times New Roman" w:eastAsia="Cambria" w:hAnsi="Times New Roman"/>
                <w:sz w:val="24"/>
                <w:szCs w:val="24"/>
              </w:rPr>
            </w:pPr>
            <w:r w:rsidRPr="00796DE4">
              <w:rPr>
                <w:rFonts w:ascii="Times New Roman" w:eastAsia="Cambria" w:hAnsi="Times New Roman"/>
                <w:b/>
                <w:bCs/>
                <w:sz w:val="24"/>
                <w:szCs w:val="24"/>
              </w:rPr>
              <w:t>Vērtēšanas kritēriji</w:t>
            </w:r>
          </w:p>
        </w:tc>
        <w:tc>
          <w:tcPr>
            <w:tcW w:w="11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96DE4" w:rsidRPr="00796DE4" w:rsidRDefault="00796DE4" w:rsidP="00796DE4">
            <w:pPr>
              <w:spacing w:after="0" w:line="240" w:lineRule="auto"/>
              <w:rPr>
                <w:rFonts w:ascii="Times New Roman" w:eastAsia="Cambria" w:hAnsi="Times New Roman"/>
                <w:sz w:val="24"/>
                <w:szCs w:val="24"/>
              </w:rPr>
            </w:pPr>
            <w:r w:rsidRPr="00796DE4">
              <w:rPr>
                <w:rFonts w:ascii="Times New Roman" w:eastAsia="Cambria" w:hAnsi="Times New Roman"/>
                <w:b/>
                <w:bCs/>
                <w:sz w:val="24"/>
                <w:szCs w:val="24"/>
              </w:rPr>
              <w:t>Maksimālo punktu skaits</w:t>
            </w:r>
          </w:p>
        </w:tc>
        <w:tc>
          <w:tcPr>
            <w:tcW w:w="40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96DE4" w:rsidRPr="00796DE4" w:rsidRDefault="00796DE4" w:rsidP="00796DE4">
            <w:pPr>
              <w:spacing w:after="0" w:line="240" w:lineRule="auto"/>
              <w:rPr>
                <w:rFonts w:ascii="Times New Roman" w:eastAsia="Cambria" w:hAnsi="Times New Roman"/>
                <w:sz w:val="24"/>
                <w:szCs w:val="24"/>
              </w:rPr>
            </w:pPr>
            <w:r w:rsidRPr="00796DE4">
              <w:rPr>
                <w:rFonts w:ascii="Times New Roman" w:eastAsia="Cambria" w:hAnsi="Times New Roman"/>
                <w:b/>
                <w:bCs/>
                <w:sz w:val="24"/>
                <w:szCs w:val="24"/>
              </w:rPr>
              <w:t>Punktu piešķiršanas metodika</w:t>
            </w:r>
          </w:p>
        </w:tc>
      </w:tr>
      <w:tr w:rsidR="00796DE4" w:rsidRPr="00B254CB" w:rsidTr="001D1D5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96DE4" w:rsidRPr="00796DE4" w:rsidRDefault="00796DE4" w:rsidP="00796DE4">
            <w:pPr>
              <w:spacing w:after="0" w:line="240" w:lineRule="auto"/>
              <w:rPr>
                <w:rFonts w:ascii="Times New Roman" w:eastAsia="Cambria" w:hAnsi="Times New Roman"/>
                <w:sz w:val="24"/>
                <w:szCs w:val="24"/>
              </w:rPr>
            </w:pPr>
            <w:r w:rsidRPr="00796DE4">
              <w:rPr>
                <w:rFonts w:ascii="Times New Roman" w:eastAsia="Cambria" w:hAnsi="Times New Roman"/>
                <w:bCs/>
                <w:sz w:val="24"/>
                <w:szCs w:val="24"/>
              </w:rPr>
              <w:lastRenderedPageBreak/>
              <w:t>1.</w:t>
            </w:r>
          </w:p>
        </w:tc>
        <w:tc>
          <w:tcPr>
            <w:tcW w:w="325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96DE4" w:rsidRDefault="00796DE4" w:rsidP="00796DE4">
            <w:pPr>
              <w:spacing w:after="0" w:line="240" w:lineRule="auto"/>
              <w:jc w:val="both"/>
              <w:rPr>
                <w:rFonts w:ascii="Times New Roman" w:eastAsia="Arial Unicode MS" w:hAnsi="Times New Roman"/>
                <w:b/>
                <w:kern w:val="2"/>
                <w:sz w:val="24"/>
                <w:szCs w:val="24"/>
                <w:lang w:eastAsia="ar-SA"/>
              </w:rPr>
            </w:pPr>
            <w:r>
              <w:rPr>
                <w:rFonts w:ascii="Times New Roman" w:eastAsia="Arial Unicode MS" w:hAnsi="Times New Roman"/>
                <w:b/>
                <w:kern w:val="2"/>
                <w:sz w:val="24"/>
                <w:szCs w:val="24"/>
                <w:lang w:eastAsia="ar-SA"/>
              </w:rPr>
              <w:t>Mazas ietilpības autobusi</w:t>
            </w:r>
          </w:p>
          <w:p w:rsidR="00D66DED" w:rsidRPr="00796DE4" w:rsidRDefault="00D66DED" w:rsidP="00796DE4">
            <w:pPr>
              <w:spacing w:after="0" w:line="240" w:lineRule="auto"/>
              <w:jc w:val="both"/>
              <w:rPr>
                <w:rFonts w:ascii="Times New Roman" w:eastAsia="Arial Unicode MS" w:hAnsi="Times New Roman"/>
                <w:b/>
                <w:kern w:val="2"/>
                <w:sz w:val="24"/>
                <w:szCs w:val="24"/>
                <w:lang w:eastAsia="ar-SA"/>
              </w:rPr>
            </w:pPr>
            <w:r>
              <w:rPr>
                <w:rFonts w:ascii="Times New Roman" w:eastAsia="Times New Roman" w:hAnsi="Times New Roman"/>
                <w:sz w:val="24"/>
                <w:szCs w:val="24"/>
              </w:rPr>
              <w:t xml:space="preserve">(no 7 līdz </w:t>
            </w:r>
            <w:r w:rsidRPr="00895AD7">
              <w:rPr>
                <w:rFonts w:ascii="Times New Roman" w:eastAsia="Times New Roman" w:hAnsi="Times New Roman"/>
                <w:sz w:val="24"/>
                <w:szCs w:val="24"/>
              </w:rPr>
              <w:t>16 pasažieru sēdvietām</w:t>
            </w:r>
            <w:r>
              <w:rPr>
                <w:rFonts w:ascii="Times New Roman" w:eastAsia="Times New Roman" w:hAnsi="Times New Roman"/>
                <w:sz w:val="24"/>
                <w:szCs w:val="24"/>
              </w:rPr>
              <w:t>)</w:t>
            </w:r>
          </w:p>
          <w:p w:rsidR="00796DE4" w:rsidRPr="00796DE4" w:rsidRDefault="00796DE4" w:rsidP="00796DE4">
            <w:pPr>
              <w:spacing w:after="0" w:line="240" w:lineRule="auto"/>
              <w:rPr>
                <w:rFonts w:ascii="Times New Roman" w:eastAsia="Cambria" w:hAnsi="Times New Roman"/>
                <w:b/>
                <w:sz w:val="24"/>
                <w:szCs w:val="24"/>
              </w:rPr>
            </w:pPr>
          </w:p>
        </w:tc>
        <w:tc>
          <w:tcPr>
            <w:tcW w:w="11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96DE4" w:rsidRPr="00796DE4" w:rsidRDefault="00796DE4" w:rsidP="00796DE4">
            <w:pPr>
              <w:spacing w:after="0" w:line="240" w:lineRule="auto"/>
              <w:rPr>
                <w:rFonts w:ascii="Times New Roman" w:eastAsia="Cambria" w:hAnsi="Times New Roman"/>
                <w:sz w:val="24"/>
                <w:szCs w:val="24"/>
              </w:rPr>
            </w:pPr>
            <w:r>
              <w:rPr>
                <w:rFonts w:ascii="Times New Roman" w:eastAsia="Cambria" w:hAnsi="Times New Roman"/>
                <w:bCs/>
                <w:sz w:val="24"/>
                <w:szCs w:val="24"/>
              </w:rPr>
              <w:t>80</w:t>
            </w:r>
            <w:r w:rsidRPr="00796DE4">
              <w:rPr>
                <w:rFonts w:ascii="Times New Roman" w:eastAsia="Cambria" w:hAnsi="Times New Roman"/>
                <w:bCs/>
                <w:sz w:val="24"/>
                <w:szCs w:val="24"/>
              </w:rPr>
              <w:t xml:space="preserve"> punkti</w:t>
            </w:r>
          </w:p>
        </w:tc>
        <w:tc>
          <w:tcPr>
            <w:tcW w:w="40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96DE4" w:rsidRPr="00796DE4" w:rsidRDefault="00796DE4" w:rsidP="00796DE4">
            <w:pPr>
              <w:spacing w:after="0" w:line="240" w:lineRule="auto"/>
              <w:jc w:val="both"/>
              <w:rPr>
                <w:rFonts w:ascii="Times New Roman" w:eastAsia="Cambria" w:hAnsi="Times New Roman"/>
                <w:bCs/>
                <w:sz w:val="24"/>
                <w:szCs w:val="24"/>
              </w:rPr>
            </w:pPr>
            <w:r w:rsidRPr="00796DE4">
              <w:rPr>
                <w:rFonts w:ascii="Times New Roman" w:eastAsia="Cambria" w:hAnsi="Times New Roman"/>
                <w:bCs/>
                <w:sz w:val="24"/>
                <w:szCs w:val="24"/>
              </w:rPr>
              <w:t xml:space="preserve">Maksimālo punktu skaitu piešķir tam pretendentam, kura piedāvātā kopējā cena </w:t>
            </w:r>
            <w:r w:rsidR="00825841">
              <w:rPr>
                <w:rFonts w:ascii="Times New Roman" w:eastAsia="Cambria" w:hAnsi="Times New Roman"/>
                <w:bCs/>
                <w:sz w:val="24"/>
                <w:szCs w:val="24"/>
              </w:rPr>
              <w:t>mazas ietilpības autobusiem ir</w:t>
            </w:r>
            <w:r w:rsidRPr="00796DE4">
              <w:rPr>
                <w:rFonts w:ascii="Times New Roman" w:eastAsia="Cambria" w:hAnsi="Times New Roman"/>
                <w:bCs/>
                <w:sz w:val="24"/>
                <w:szCs w:val="24"/>
              </w:rPr>
              <w:t xml:space="preserve"> viszemākā.</w:t>
            </w:r>
          </w:p>
          <w:p w:rsidR="00796DE4" w:rsidRPr="00796DE4" w:rsidRDefault="00796DE4" w:rsidP="00796DE4">
            <w:pPr>
              <w:spacing w:after="0" w:line="240" w:lineRule="auto"/>
              <w:rPr>
                <w:rFonts w:ascii="Times New Roman" w:eastAsia="Cambria" w:hAnsi="Times New Roman"/>
                <w:bCs/>
                <w:sz w:val="24"/>
                <w:szCs w:val="24"/>
              </w:rPr>
            </w:pPr>
          </w:p>
          <w:p w:rsidR="00796DE4" w:rsidRPr="00796DE4" w:rsidRDefault="00796DE4" w:rsidP="00796DE4">
            <w:pPr>
              <w:spacing w:after="0" w:line="240" w:lineRule="auto"/>
              <w:rPr>
                <w:rFonts w:ascii="Times New Roman" w:eastAsia="Cambria" w:hAnsi="Times New Roman"/>
                <w:sz w:val="24"/>
                <w:szCs w:val="24"/>
              </w:rPr>
            </w:pPr>
            <w:r w:rsidRPr="00796DE4">
              <w:rPr>
                <w:rFonts w:ascii="Times New Roman" w:eastAsia="Cambria" w:hAnsi="Times New Roman"/>
                <w:bCs/>
                <w:sz w:val="24"/>
                <w:szCs w:val="24"/>
              </w:rPr>
              <w:t xml:space="preserve">Viszemākās piedāvātā cena ÷ vērtējamā piedāvājumā cena x </w:t>
            </w:r>
            <w:r w:rsidR="00825841">
              <w:rPr>
                <w:rFonts w:ascii="Times New Roman" w:eastAsia="Cambria" w:hAnsi="Times New Roman"/>
                <w:bCs/>
                <w:sz w:val="24"/>
                <w:szCs w:val="24"/>
              </w:rPr>
              <w:t>8</w:t>
            </w:r>
            <w:r w:rsidRPr="00796DE4">
              <w:rPr>
                <w:rFonts w:ascii="Times New Roman" w:eastAsia="Cambria" w:hAnsi="Times New Roman"/>
                <w:bCs/>
                <w:sz w:val="24"/>
                <w:szCs w:val="24"/>
              </w:rPr>
              <w:t>0</w:t>
            </w:r>
          </w:p>
          <w:p w:rsidR="00796DE4" w:rsidRPr="00796DE4" w:rsidRDefault="00796DE4" w:rsidP="00796DE4">
            <w:pPr>
              <w:spacing w:after="0" w:line="240" w:lineRule="auto"/>
              <w:rPr>
                <w:rFonts w:ascii="Times New Roman" w:eastAsia="Cambria" w:hAnsi="Times New Roman"/>
                <w:sz w:val="24"/>
                <w:szCs w:val="24"/>
              </w:rPr>
            </w:pPr>
          </w:p>
        </w:tc>
      </w:tr>
      <w:tr w:rsidR="00796DE4" w:rsidRPr="00B254CB" w:rsidTr="001D1D5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96DE4" w:rsidRPr="00796DE4" w:rsidRDefault="00796DE4" w:rsidP="00796DE4">
            <w:pPr>
              <w:spacing w:after="0" w:line="240" w:lineRule="auto"/>
              <w:rPr>
                <w:rFonts w:ascii="Times New Roman" w:eastAsia="Cambria" w:hAnsi="Times New Roman"/>
                <w:sz w:val="24"/>
                <w:szCs w:val="24"/>
              </w:rPr>
            </w:pPr>
            <w:r w:rsidRPr="00796DE4">
              <w:rPr>
                <w:rFonts w:ascii="Times New Roman" w:eastAsia="Cambria" w:hAnsi="Times New Roman"/>
                <w:bCs/>
                <w:sz w:val="24"/>
                <w:szCs w:val="24"/>
              </w:rPr>
              <w:t>2.</w:t>
            </w:r>
          </w:p>
        </w:tc>
        <w:tc>
          <w:tcPr>
            <w:tcW w:w="325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96DE4" w:rsidRDefault="00825841" w:rsidP="00825841">
            <w:pPr>
              <w:spacing w:after="0" w:line="240" w:lineRule="auto"/>
              <w:rPr>
                <w:rFonts w:ascii="Times New Roman" w:eastAsia="Cambria" w:hAnsi="Times New Roman"/>
                <w:b/>
                <w:sz w:val="24"/>
                <w:szCs w:val="24"/>
              </w:rPr>
            </w:pPr>
            <w:r>
              <w:rPr>
                <w:rFonts w:ascii="Times New Roman" w:eastAsia="Arial Unicode MS" w:hAnsi="Times New Roman"/>
                <w:b/>
                <w:kern w:val="2"/>
                <w:sz w:val="24"/>
                <w:szCs w:val="24"/>
                <w:lang w:eastAsia="ar-SA"/>
              </w:rPr>
              <w:t>Vidējas ietilpības autobusi</w:t>
            </w:r>
            <w:r w:rsidRPr="00796DE4">
              <w:rPr>
                <w:rFonts w:ascii="Times New Roman" w:eastAsia="Cambria" w:hAnsi="Times New Roman"/>
                <w:b/>
                <w:sz w:val="24"/>
                <w:szCs w:val="24"/>
              </w:rPr>
              <w:t xml:space="preserve"> </w:t>
            </w:r>
          </w:p>
          <w:p w:rsidR="00D66DED" w:rsidRPr="00796DE4" w:rsidRDefault="00D66DED" w:rsidP="00D66DED">
            <w:pPr>
              <w:spacing w:after="0" w:line="240" w:lineRule="auto"/>
              <w:jc w:val="both"/>
              <w:rPr>
                <w:rFonts w:ascii="Times New Roman" w:eastAsia="Arial Unicode MS" w:hAnsi="Times New Roman"/>
                <w:b/>
                <w:kern w:val="2"/>
                <w:sz w:val="24"/>
                <w:szCs w:val="24"/>
                <w:lang w:eastAsia="ar-SA"/>
              </w:rPr>
            </w:pPr>
            <w:r>
              <w:rPr>
                <w:rFonts w:ascii="Times New Roman" w:eastAsia="Times New Roman" w:hAnsi="Times New Roman"/>
                <w:sz w:val="24"/>
                <w:szCs w:val="24"/>
              </w:rPr>
              <w:t>(no 17 līdz 30</w:t>
            </w:r>
            <w:r w:rsidRPr="00895AD7">
              <w:rPr>
                <w:rFonts w:ascii="Times New Roman" w:eastAsia="Times New Roman" w:hAnsi="Times New Roman"/>
                <w:sz w:val="24"/>
                <w:szCs w:val="24"/>
              </w:rPr>
              <w:t xml:space="preserve"> pasažieru sēdvietām</w:t>
            </w:r>
            <w:r>
              <w:rPr>
                <w:rFonts w:ascii="Times New Roman" w:eastAsia="Times New Roman" w:hAnsi="Times New Roman"/>
                <w:sz w:val="24"/>
                <w:szCs w:val="24"/>
              </w:rPr>
              <w:t>)</w:t>
            </w:r>
          </w:p>
          <w:p w:rsidR="00D66DED" w:rsidRPr="00796DE4" w:rsidRDefault="00D66DED" w:rsidP="00825841">
            <w:pPr>
              <w:spacing w:after="0" w:line="240" w:lineRule="auto"/>
              <w:rPr>
                <w:rFonts w:ascii="Times New Roman" w:eastAsia="Cambria" w:hAnsi="Times New Roman"/>
                <w:b/>
                <w:sz w:val="24"/>
                <w:szCs w:val="24"/>
              </w:rPr>
            </w:pPr>
          </w:p>
        </w:tc>
        <w:tc>
          <w:tcPr>
            <w:tcW w:w="11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96DE4" w:rsidRPr="00796DE4" w:rsidRDefault="00825841" w:rsidP="00796DE4">
            <w:pPr>
              <w:spacing w:after="0" w:line="240" w:lineRule="auto"/>
              <w:rPr>
                <w:rFonts w:ascii="Times New Roman" w:eastAsia="Cambria" w:hAnsi="Times New Roman"/>
                <w:sz w:val="24"/>
                <w:szCs w:val="24"/>
              </w:rPr>
            </w:pPr>
            <w:r>
              <w:rPr>
                <w:rFonts w:ascii="Times New Roman" w:eastAsia="Cambria" w:hAnsi="Times New Roman"/>
                <w:bCs/>
                <w:sz w:val="24"/>
                <w:szCs w:val="24"/>
              </w:rPr>
              <w:t>1</w:t>
            </w:r>
            <w:r w:rsidR="00796DE4" w:rsidRPr="00796DE4">
              <w:rPr>
                <w:rFonts w:ascii="Times New Roman" w:eastAsia="Cambria" w:hAnsi="Times New Roman"/>
                <w:bCs/>
                <w:sz w:val="24"/>
                <w:szCs w:val="24"/>
              </w:rPr>
              <w:t>0 punkti</w:t>
            </w:r>
          </w:p>
        </w:tc>
        <w:tc>
          <w:tcPr>
            <w:tcW w:w="40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96DE4" w:rsidRPr="00796DE4" w:rsidRDefault="00796DE4" w:rsidP="00796DE4">
            <w:pPr>
              <w:spacing w:after="0" w:line="240" w:lineRule="auto"/>
              <w:jc w:val="both"/>
              <w:rPr>
                <w:rFonts w:ascii="Times New Roman" w:eastAsia="Cambria" w:hAnsi="Times New Roman"/>
                <w:bCs/>
                <w:sz w:val="24"/>
                <w:szCs w:val="24"/>
              </w:rPr>
            </w:pPr>
            <w:r w:rsidRPr="00796DE4">
              <w:rPr>
                <w:rFonts w:ascii="Times New Roman" w:eastAsia="Cambria" w:hAnsi="Times New Roman"/>
                <w:bCs/>
                <w:sz w:val="24"/>
                <w:szCs w:val="24"/>
              </w:rPr>
              <w:t xml:space="preserve">Maksimālo punktu skaitu piešķir tam pretendentam, kura piedāvātā kopējā cena </w:t>
            </w:r>
            <w:r w:rsidR="00825841">
              <w:rPr>
                <w:rFonts w:ascii="Times New Roman" w:eastAsia="Cambria" w:hAnsi="Times New Roman"/>
                <w:bCs/>
                <w:sz w:val="24"/>
                <w:szCs w:val="24"/>
              </w:rPr>
              <w:t xml:space="preserve">vidējas ietilpības autobusiem </w:t>
            </w:r>
            <w:r w:rsidRPr="00796DE4">
              <w:rPr>
                <w:rFonts w:ascii="Times New Roman" w:eastAsia="Cambria" w:hAnsi="Times New Roman"/>
                <w:bCs/>
                <w:sz w:val="24"/>
                <w:szCs w:val="24"/>
              </w:rPr>
              <w:t>ir viszemākā.</w:t>
            </w:r>
          </w:p>
          <w:p w:rsidR="00796DE4" w:rsidRPr="00796DE4" w:rsidRDefault="00796DE4" w:rsidP="00796DE4">
            <w:pPr>
              <w:spacing w:after="0" w:line="240" w:lineRule="auto"/>
              <w:rPr>
                <w:rFonts w:ascii="Times New Roman" w:eastAsia="Cambria" w:hAnsi="Times New Roman"/>
                <w:bCs/>
                <w:sz w:val="24"/>
                <w:szCs w:val="24"/>
              </w:rPr>
            </w:pPr>
          </w:p>
          <w:p w:rsidR="00796DE4" w:rsidRPr="00796DE4" w:rsidRDefault="00825841" w:rsidP="00796DE4">
            <w:pPr>
              <w:spacing w:after="0" w:line="240" w:lineRule="auto"/>
              <w:rPr>
                <w:rFonts w:ascii="Times New Roman" w:eastAsia="Cambria" w:hAnsi="Times New Roman"/>
                <w:sz w:val="24"/>
                <w:szCs w:val="24"/>
              </w:rPr>
            </w:pPr>
            <w:r w:rsidRPr="00796DE4">
              <w:rPr>
                <w:rFonts w:ascii="Times New Roman" w:eastAsia="Cambria" w:hAnsi="Times New Roman"/>
                <w:bCs/>
                <w:sz w:val="24"/>
                <w:szCs w:val="24"/>
              </w:rPr>
              <w:t>Viszemākās piedāvātā cena ÷ vērtējamā piedāvājumā cena</w:t>
            </w:r>
            <w:r>
              <w:rPr>
                <w:rFonts w:ascii="Times New Roman" w:eastAsia="Cambria" w:hAnsi="Times New Roman"/>
                <w:bCs/>
                <w:sz w:val="24"/>
                <w:szCs w:val="24"/>
              </w:rPr>
              <w:t xml:space="preserve"> x 1</w:t>
            </w:r>
            <w:r w:rsidR="00796DE4" w:rsidRPr="00796DE4">
              <w:rPr>
                <w:rFonts w:ascii="Times New Roman" w:eastAsia="Cambria" w:hAnsi="Times New Roman"/>
                <w:bCs/>
                <w:sz w:val="24"/>
                <w:szCs w:val="24"/>
              </w:rPr>
              <w:t>0</w:t>
            </w:r>
          </w:p>
          <w:p w:rsidR="00796DE4" w:rsidRPr="00796DE4" w:rsidRDefault="00796DE4" w:rsidP="00796DE4">
            <w:pPr>
              <w:spacing w:after="0" w:line="240" w:lineRule="auto"/>
              <w:rPr>
                <w:rFonts w:ascii="Times New Roman" w:eastAsia="Times New Roman" w:hAnsi="Times New Roman"/>
                <w:sz w:val="24"/>
                <w:szCs w:val="24"/>
              </w:rPr>
            </w:pPr>
          </w:p>
        </w:tc>
      </w:tr>
      <w:tr w:rsidR="00796DE4" w:rsidRPr="00B254CB" w:rsidTr="001D1D5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96DE4" w:rsidRPr="00796DE4" w:rsidRDefault="00796DE4" w:rsidP="00796DE4">
            <w:pPr>
              <w:spacing w:after="0" w:line="240" w:lineRule="auto"/>
              <w:rPr>
                <w:rFonts w:ascii="Times New Roman" w:eastAsia="Cambria" w:hAnsi="Times New Roman"/>
                <w:sz w:val="24"/>
                <w:szCs w:val="24"/>
              </w:rPr>
            </w:pPr>
            <w:r w:rsidRPr="00796DE4">
              <w:rPr>
                <w:rFonts w:ascii="Times New Roman" w:eastAsia="Cambria" w:hAnsi="Times New Roman"/>
                <w:iCs/>
                <w:sz w:val="24"/>
                <w:szCs w:val="24"/>
              </w:rPr>
              <w:t>3</w:t>
            </w:r>
          </w:p>
        </w:tc>
        <w:tc>
          <w:tcPr>
            <w:tcW w:w="325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96DE4" w:rsidRDefault="00825841" w:rsidP="00796DE4">
            <w:pPr>
              <w:spacing w:after="0" w:line="240" w:lineRule="auto"/>
              <w:rPr>
                <w:rFonts w:ascii="Times New Roman" w:eastAsia="Arial Unicode MS" w:hAnsi="Times New Roman"/>
                <w:b/>
                <w:kern w:val="2"/>
                <w:sz w:val="24"/>
                <w:szCs w:val="24"/>
                <w:lang w:eastAsia="ar-SA"/>
              </w:rPr>
            </w:pPr>
            <w:r>
              <w:rPr>
                <w:rFonts w:ascii="Times New Roman" w:eastAsia="Arial Unicode MS" w:hAnsi="Times New Roman"/>
                <w:b/>
                <w:kern w:val="2"/>
                <w:sz w:val="24"/>
                <w:szCs w:val="24"/>
                <w:lang w:eastAsia="ar-SA"/>
              </w:rPr>
              <w:t>Lielas ietilpības autobusi</w:t>
            </w:r>
          </w:p>
          <w:p w:rsidR="00D66DED" w:rsidRPr="00796DE4" w:rsidRDefault="00D66DED" w:rsidP="00D66DED">
            <w:pPr>
              <w:spacing w:after="0" w:line="240" w:lineRule="auto"/>
              <w:jc w:val="both"/>
              <w:rPr>
                <w:rFonts w:ascii="Times New Roman" w:eastAsia="Arial Unicode MS" w:hAnsi="Times New Roman"/>
                <w:b/>
                <w:kern w:val="2"/>
                <w:sz w:val="24"/>
                <w:szCs w:val="24"/>
                <w:lang w:eastAsia="ar-SA"/>
              </w:rPr>
            </w:pPr>
            <w:r>
              <w:rPr>
                <w:rFonts w:ascii="Times New Roman" w:eastAsia="Times New Roman" w:hAnsi="Times New Roman"/>
                <w:sz w:val="24"/>
                <w:szCs w:val="24"/>
              </w:rPr>
              <w:t xml:space="preserve">(no 31 līdz </w:t>
            </w:r>
            <w:r w:rsidRPr="00895AD7">
              <w:rPr>
                <w:rFonts w:ascii="Times New Roman" w:eastAsia="Times New Roman" w:hAnsi="Times New Roman"/>
                <w:sz w:val="24"/>
                <w:szCs w:val="24"/>
              </w:rPr>
              <w:t>6</w:t>
            </w:r>
            <w:r>
              <w:rPr>
                <w:rFonts w:ascii="Times New Roman" w:eastAsia="Times New Roman" w:hAnsi="Times New Roman"/>
                <w:sz w:val="24"/>
                <w:szCs w:val="24"/>
              </w:rPr>
              <w:t>0</w:t>
            </w:r>
            <w:r w:rsidRPr="00895AD7">
              <w:rPr>
                <w:rFonts w:ascii="Times New Roman" w:eastAsia="Times New Roman" w:hAnsi="Times New Roman"/>
                <w:sz w:val="24"/>
                <w:szCs w:val="24"/>
              </w:rPr>
              <w:t xml:space="preserve"> pasažieru sēdvietām</w:t>
            </w:r>
            <w:r>
              <w:rPr>
                <w:rFonts w:ascii="Times New Roman" w:eastAsia="Times New Roman" w:hAnsi="Times New Roman"/>
                <w:sz w:val="24"/>
                <w:szCs w:val="24"/>
              </w:rPr>
              <w:t>)</w:t>
            </w:r>
          </w:p>
          <w:p w:rsidR="00D66DED" w:rsidRPr="00796DE4" w:rsidRDefault="00D66DED" w:rsidP="00796DE4">
            <w:pPr>
              <w:spacing w:after="0" w:line="240" w:lineRule="auto"/>
              <w:rPr>
                <w:rFonts w:ascii="Times New Roman" w:eastAsia="Cambria" w:hAnsi="Times New Roman"/>
                <w:b/>
                <w:sz w:val="24"/>
                <w:szCs w:val="24"/>
              </w:rPr>
            </w:pPr>
          </w:p>
        </w:tc>
        <w:tc>
          <w:tcPr>
            <w:tcW w:w="11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96DE4" w:rsidRPr="00796DE4" w:rsidRDefault="00825841" w:rsidP="00796DE4">
            <w:pPr>
              <w:spacing w:after="0" w:line="240" w:lineRule="auto"/>
              <w:rPr>
                <w:rFonts w:ascii="Times New Roman" w:eastAsia="Cambria" w:hAnsi="Times New Roman"/>
                <w:sz w:val="24"/>
                <w:szCs w:val="24"/>
              </w:rPr>
            </w:pPr>
            <w:r>
              <w:rPr>
                <w:rFonts w:ascii="Times New Roman" w:eastAsia="Cambria" w:hAnsi="Times New Roman"/>
                <w:sz w:val="24"/>
                <w:szCs w:val="24"/>
              </w:rPr>
              <w:t>1</w:t>
            </w:r>
            <w:r w:rsidR="00796DE4" w:rsidRPr="00796DE4">
              <w:rPr>
                <w:rFonts w:ascii="Times New Roman" w:eastAsia="Cambria" w:hAnsi="Times New Roman"/>
                <w:sz w:val="24"/>
                <w:szCs w:val="24"/>
              </w:rPr>
              <w:t>0 punkti</w:t>
            </w:r>
          </w:p>
        </w:tc>
        <w:tc>
          <w:tcPr>
            <w:tcW w:w="40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96DE4" w:rsidRPr="00796DE4" w:rsidRDefault="00796DE4" w:rsidP="00796DE4">
            <w:pPr>
              <w:spacing w:after="0" w:line="240" w:lineRule="auto"/>
              <w:jc w:val="both"/>
              <w:rPr>
                <w:rFonts w:ascii="Times New Roman" w:eastAsia="Cambria" w:hAnsi="Times New Roman"/>
                <w:bCs/>
                <w:sz w:val="24"/>
                <w:szCs w:val="24"/>
              </w:rPr>
            </w:pPr>
            <w:r w:rsidRPr="00796DE4">
              <w:rPr>
                <w:rFonts w:ascii="Times New Roman" w:eastAsia="Cambria" w:hAnsi="Times New Roman"/>
                <w:bCs/>
                <w:sz w:val="24"/>
                <w:szCs w:val="24"/>
              </w:rPr>
              <w:t xml:space="preserve">Maksimālo punktu skaitu piešķir tam pretendentam, kura piedāvātā </w:t>
            </w:r>
            <w:r w:rsidR="00825841" w:rsidRPr="00796DE4">
              <w:rPr>
                <w:rFonts w:ascii="Times New Roman" w:eastAsia="Cambria" w:hAnsi="Times New Roman"/>
                <w:bCs/>
                <w:sz w:val="24"/>
                <w:szCs w:val="24"/>
              </w:rPr>
              <w:t xml:space="preserve">kopējā cena </w:t>
            </w:r>
            <w:r w:rsidR="00825841">
              <w:rPr>
                <w:rFonts w:ascii="Times New Roman" w:eastAsia="Cambria" w:hAnsi="Times New Roman"/>
                <w:bCs/>
                <w:sz w:val="24"/>
                <w:szCs w:val="24"/>
              </w:rPr>
              <w:t xml:space="preserve">lielas ietilpības autobusiem </w:t>
            </w:r>
            <w:r w:rsidRPr="00796DE4">
              <w:rPr>
                <w:rFonts w:ascii="Times New Roman" w:eastAsia="Cambria" w:hAnsi="Times New Roman"/>
                <w:bCs/>
                <w:sz w:val="24"/>
                <w:szCs w:val="24"/>
              </w:rPr>
              <w:t>ir viszemākā.</w:t>
            </w:r>
          </w:p>
          <w:p w:rsidR="00796DE4" w:rsidRPr="00796DE4" w:rsidRDefault="00796DE4" w:rsidP="00796DE4">
            <w:pPr>
              <w:spacing w:after="0" w:line="240" w:lineRule="auto"/>
              <w:rPr>
                <w:rFonts w:ascii="Times New Roman" w:eastAsia="Cambria" w:hAnsi="Times New Roman"/>
                <w:bCs/>
                <w:sz w:val="24"/>
                <w:szCs w:val="24"/>
              </w:rPr>
            </w:pPr>
          </w:p>
          <w:p w:rsidR="00796DE4" w:rsidRPr="00796DE4" w:rsidRDefault="00825841" w:rsidP="00796DE4">
            <w:pPr>
              <w:spacing w:after="0" w:line="240" w:lineRule="auto"/>
              <w:rPr>
                <w:rFonts w:ascii="Times New Roman" w:eastAsia="Cambria" w:hAnsi="Times New Roman"/>
                <w:sz w:val="24"/>
                <w:szCs w:val="24"/>
              </w:rPr>
            </w:pPr>
            <w:r w:rsidRPr="00796DE4">
              <w:rPr>
                <w:rFonts w:ascii="Times New Roman" w:eastAsia="Cambria" w:hAnsi="Times New Roman"/>
                <w:bCs/>
                <w:sz w:val="24"/>
                <w:szCs w:val="24"/>
              </w:rPr>
              <w:t>Viszemākās piedāvātā cena ÷ vērtējamā piedāvājumā cena</w:t>
            </w:r>
            <w:r>
              <w:rPr>
                <w:rFonts w:ascii="Times New Roman" w:eastAsia="Cambria" w:hAnsi="Times New Roman"/>
                <w:bCs/>
                <w:sz w:val="24"/>
                <w:szCs w:val="24"/>
              </w:rPr>
              <w:t xml:space="preserve"> </w:t>
            </w:r>
            <w:r w:rsidR="00796DE4" w:rsidRPr="00796DE4">
              <w:rPr>
                <w:rFonts w:ascii="Times New Roman" w:eastAsia="Cambria" w:hAnsi="Times New Roman"/>
                <w:bCs/>
                <w:sz w:val="24"/>
                <w:szCs w:val="24"/>
              </w:rPr>
              <w:t>x 10</w:t>
            </w:r>
          </w:p>
          <w:p w:rsidR="00796DE4" w:rsidRPr="00796DE4" w:rsidRDefault="00796DE4" w:rsidP="00796DE4">
            <w:pPr>
              <w:spacing w:after="0" w:line="240" w:lineRule="auto"/>
              <w:rPr>
                <w:rFonts w:ascii="Times New Roman" w:eastAsia="Times New Roman" w:hAnsi="Times New Roman"/>
                <w:sz w:val="24"/>
                <w:szCs w:val="24"/>
              </w:rPr>
            </w:pPr>
          </w:p>
        </w:tc>
      </w:tr>
    </w:tbl>
    <w:p w:rsidR="00AB7A5E" w:rsidRPr="00AB7A5E" w:rsidRDefault="00AB7A5E" w:rsidP="00796DE4">
      <w:pPr>
        <w:spacing w:after="0" w:line="240" w:lineRule="auto"/>
        <w:ind w:left="1134"/>
        <w:jc w:val="both"/>
        <w:rPr>
          <w:rFonts w:ascii="Times New Roman" w:eastAsia="Times New Roman" w:hAnsi="Times New Roman"/>
          <w:b/>
          <w:sz w:val="24"/>
          <w:szCs w:val="24"/>
        </w:rPr>
      </w:pPr>
      <w:r w:rsidRPr="00AB7A5E">
        <w:rPr>
          <w:rFonts w:ascii="Times New Roman" w:eastAsia="Times New Roman" w:hAnsi="Times New Roman"/>
          <w:sz w:val="24"/>
          <w:szCs w:val="24"/>
          <w:lang w:eastAsia="lv-LV"/>
        </w:rPr>
        <w:t xml:space="preserve"> </w:t>
      </w:r>
    </w:p>
    <w:p w:rsidR="00AB7A5E" w:rsidRPr="00AB7A5E" w:rsidRDefault="00AB7A5E" w:rsidP="006A29D3">
      <w:pPr>
        <w:numPr>
          <w:ilvl w:val="1"/>
          <w:numId w:val="1"/>
        </w:numPr>
        <w:spacing w:after="0" w:line="240" w:lineRule="auto"/>
        <w:ind w:left="1134" w:hanging="567"/>
        <w:contextualSpacing/>
        <w:jc w:val="both"/>
        <w:rPr>
          <w:rFonts w:ascii="Times New Roman" w:eastAsia="Times New Roman" w:hAnsi="Times New Roman"/>
          <w:b/>
          <w:sz w:val="24"/>
          <w:szCs w:val="24"/>
        </w:rPr>
      </w:pPr>
      <w:r w:rsidRPr="00AB7A5E">
        <w:rPr>
          <w:rFonts w:ascii="Times New Roman" w:eastAsia="Times New Roman" w:hAnsi="Times New Roman"/>
          <w:b/>
          <w:sz w:val="24"/>
          <w:szCs w:val="24"/>
        </w:rPr>
        <w:t>Līguma slēgšana un rezultātu paziņošana</w:t>
      </w:r>
      <w:r w:rsidRPr="00AB7A5E">
        <w:rPr>
          <w:rFonts w:ascii="Times New Roman" w:eastAsia="Times New Roman" w:hAnsi="Times New Roman"/>
          <w:sz w:val="24"/>
          <w:szCs w:val="24"/>
        </w:rPr>
        <w:t xml:space="preserve"> – iepirkumu procedūras rezultātā Komisija pieņem lēmumu par iespējamo līguma slēgšanas tiesību piešķiršanu tam pretendentam, kura piedāvājums atbilst Nolikumā noteiktajām Pasūtītāja prasībām kā galveno kritēriju, vērtējot zemāko cenu. Ja ar uzvarējušo pretendentu nav iespējams panākt vienošanos par iepirkuma līguma slēgšanu, slēgt iepirkuma līgumu tiek uzaicināts nākamais saimnieciski izdevīgākā piedāvājuma iesniegušais pretendents. Komisija 3 (trīs) dienu laikā pēc lēmuma par līguma slēgšanas tiesību piešķiršanu pieņemšanas par pieņemto lēmumu informē visus pretendentus, kuri iesnieguši piedāvājumus, kā arī ievieto informāciju par iepirkuma procedūras rezultātiem savā un Iepirkumu uzraudzības biroja mājas lapā.</w:t>
      </w:r>
    </w:p>
    <w:p w:rsidR="00AB7A5E" w:rsidRPr="00AB7A5E" w:rsidRDefault="00AB7A5E" w:rsidP="006A29D3">
      <w:pPr>
        <w:numPr>
          <w:ilvl w:val="0"/>
          <w:numId w:val="1"/>
        </w:numPr>
        <w:spacing w:after="0" w:line="240" w:lineRule="auto"/>
        <w:ind w:hanging="502"/>
        <w:contextualSpacing/>
        <w:rPr>
          <w:rFonts w:ascii="Times New Roman" w:eastAsia="Times New Roman" w:hAnsi="Times New Roman"/>
          <w:sz w:val="24"/>
          <w:szCs w:val="24"/>
        </w:rPr>
      </w:pPr>
      <w:r w:rsidRPr="00AB7A5E">
        <w:rPr>
          <w:rFonts w:ascii="Times New Roman" w:eastAsia="Times New Roman" w:hAnsi="Times New Roman"/>
          <w:sz w:val="24"/>
          <w:szCs w:val="24"/>
        </w:rPr>
        <w:t xml:space="preserve">Pasūtītājs var pieņemt lēmumu par iepirkuma izbeigšanu bez līguma noslēgšanas, ja netika iesniegti piedāvājumi vai iesniegtie piedāvājumi neatbilda iepirkuma nolikuma un tehniskajā specifikācijā noteiktajām prasībām, kā arī citos gadījumos saskaņā ar Publisko iepirkumu likumu. </w:t>
      </w:r>
    </w:p>
    <w:p w:rsidR="00AB7A5E" w:rsidRPr="00AB7A5E" w:rsidRDefault="00AB7A5E" w:rsidP="006A29D3">
      <w:pPr>
        <w:tabs>
          <w:tab w:val="left" w:pos="567"/>
        </w:tabs>
        <w:spacing w:after="0" w:line="240" w:lineRule="auto"/>
        <w:ind w:left="567"/>
        <w:contextualSpacing/>
        <w:jc w:val="both"/>
        <w:rPr>
          <w:rFonts w:ascii="Times New Roman" w:eastAsia="Times New Roman" w:hAnsi="Times New Roman"/>
          <w:sz w:val="24"/>
          <w:szCs w:val="24"/>
        </w:rPr>
      </w:pPr>
    </w:p>
    <w:p w:rsidR="00AB7A5E" w:rsidRPr="00AB7A5E" w:rsidRDefault="00AB7A5E" w:rsidP="006A29D3">
      <w:pPr>
        <w:tabs>
          <w:tab w:val="left" w:pos="426"/>
        </w:tabs>
        <w:spacing w:after="0" w:line="240" w:lineRule="auto"/>
        <w:jc w:val="both"/>
        <w:rPr>
          <w:rFonts w:ascii="Times New Roman" w:eastAsia="Times New Roman" w:hAnsi="Times New Roman"/>
          <w:b/>
          <w:sz w:val="24"/>
          <w:szCs w:val="24"/>
          <w:lang w:val="en-US"/>
        </w:rPr>
      </w:pPr>
      <w:r w:rsidRPr="00AB7A5E">
        <w:rPr>
          <w:rFonts w:ascii="Times New Roman" w:eastAsia="Times New Roman" w:hAnsi="Times New Roman"/>
          <w:b/>
          <w:sz w:val="24"/>
          <w:szCs w:val="24"/>
          <w:lang w:val="en-US"/>
        </w:rPr>
        <w:t>Kā neatņemamas nolikuma sastāvdaļas pievienoti šādi pielikumi:</w:t>
      </w:r>
    </w:p>
    <w:p w:rsidR="00AB7A5E" w:rsidRPr="00AB7A5E" w:rsidRDefault="00AB7A5E" w:rsidP="006A29D3">
      <w:pPr>
        <w:tabs>
          <w:tab w:val="left" w:pos="567"/>
        </w:tabs>
        <w:spacing w:after="0" w:line="240" w:lineRule="auto"/>
        <w:ind w:left="567"/>
        <w:contextualSpacing/>
        <w:jc w:val="both"/>
        <w:rPr>
          <w:rFonts w:ascii="Times New Roman" w:eastAsia="Times New Roman" w:hAnsi="Times New Roman"/>
          <w:sz w:val="24"/>
          <w:szCs w:val="24"/>
        </w:rPr>
      </w:pPr>
      <w:r w:rsidRPr="00AB7A5E">
        <w:rPr>
          <w:rFonts w:ascii="Times New Roman" w:eastAsia="Times New Roman" w:hAnsi="Times New Roman"/>
          <w:sz w:val="24"/>
          <w:szCs w:val="24"/>
        </w:rPr>
        <w:t>1.pielikums – Pieteikuma vēstules forma;</w:t>
      </w:r>
    </w:p>
    <w:p w:rsidR="00AB7A5E" w:rsidRPr="00AB7A5E" w:rsidRDefault="00AB7A5E" w:rsidP="006A29D3">
      <w:pPr>
        <w:tabs>
          <w:tab w:val="left" w:pos="567"/>
        </w:tabs>
        <w:spacing w:after="0" w:line="240" w:lineRule="auto"/>
        <w:ind w:left="567"/>
        <w:contextualSpacing/>
        <w:jc w:val="both"/>
        <w:rPr>
          <w:rFonts w:ascii="Times New Roman" w:eastAsia="Times New Roman" w:hAnsi="Times New Roman"/>
          <w:sz w:val="24"/>
          <w:szCs w:val="24"/>
        </w:rPr>
      </w:pPr>
      <w:r w:rsidRPr="00AB7A5E">
        <w:rPr>
          <w:rFonts w:ascii="Times New Roman" w:eastAsia="Times New Roman" w:hAnsi="Times New Roman"/>
          <w:sz w:val="24"/>
          <w:szCs w:val="24"/>
        </w:rPr>
        <w:t>2.pielikums – Tehniskā specifikācija;</w:t>
      </w:r>
    </w:p>
    <w:p w:rsidR="00AB7A5E" w:rsidRPr="00AB7A5E" w:rsidRDefault="00AB7A5E" w:rsidP="006A29D3">
      <w:pPr>
        <w:tabs>
          <w:tab w:val="left" w:pos="567"/>
        </w:tabs>
        <w:spacing w:after="0" w:line="240" w:lineRule="auto"/>
        <w:ind w:left="567"/>
        <w:contextualSpacing/>
        <w:jc w:val="both"/>
        <w:rPr>
          <w:rFonts w:ascii="Times New Roman" w:eastAsia="Times New Roman" w:hAnsi="Times New Roman"/>
          <w:sz w:val="24"/>
          <w:szCs w:val="24"/>
        </w:rPr>
      </w:pPr>
      <w:r w:rsidRPr="00AB7A5E">
        <w:rPr>
          <w:rFonts w:ascii="Times New Roman" w:eastAsia="Times New Roman" w:hAnsi="Times New Roman"/>
          <w:sz w:val="24"/>
          <w:szCs w:val="24"/>
        </w:rPr>
        <w:t>3.pielikums – Finanšu piedāvājuma forma;</w:t>
      </w:r>
    </w:p>
    <w:p w:rsidR="00AB7A5E" w:rsidRPr="00AB7A5E" w:rsidRDefault="00DE00C8" w:rsidP="006A29D3">
      <w:pPr>
        <w:tabs>
          <w:tab w:val="left" w:pos="567"/>
        </w:tabs>
        <w:spacing w:after="0" w:line="240" w:lineRule="auto"/>
        <w:ind w:left="567"/>
        <w:contextualSpacing/>
        <w:jc w:val="both"/>
        <w:rPr>
          <w:rFonts w:ascii="Times New Roman" w:eastAsia="Times New Roman" w:hAnsi="Times New Roman"/>
          <w:sz w:val="24"/>
          <w:szCs w:val="24"/>
        </w:rPr>
      </w:pPr>
      <w:r>
        <w:rPr>
          <w:rFonts w:ascii="Times New Roman" w:eastAsia="Times New Roman" w:hAnsi="Times New Roman"/>
          <w:sz w:val="24"/>
          <w:szCs w:val="24"/>
        </w:rPr>
        <w:t>4</w:t>
      </w:r>
      <w:r w:rsidR="00AB7A5E" w:rsidRPr="00AB7A5E">
        <w:rPr>
          <w:rFonts w:ascii="Times New Roman" w:eastAsia="Times New Roman" w:hAnsi="Times New Roman"/>
          <w:sz w:val="24"/>
          <w:szCs w:val="24"/>
        </w:rPr>
        <w:t xml:space="preserve">.pielikums – </w:t>
      </w:r>
      <w:r w:rsidR="004C4202">
        <w:rPr>
          <w:rFonts w:ascii="Times New Roman" w:eastAsia="Times New Roman" w:hAnsi="Times New Roman"/>
          <w:sz w:val="24"/>
          <w:szCs w:val="24"/>
        </w:rPr>
        <w:t>Līguma projekts.</w:t>
      </w:r>
    </w:p>
    <w:p w:rsidR="00AB7A5E" w:rsidRPr="00AB7A5E" w:rsidRDefault="00AB7A5E" w:rsidP="006A29D3">
      <w:pPr>
        <w:spacing w:after="0" w:line="240" w:lineRule="auto"/>
        <w:jc w:val="right"/>
        <w:rPr>
          <w:rFonts w:ascii="Times New Roman" w:eastAsia="Times New Roman" w:hAnsi="Times New Roman"/>
          <w:sz w:val="24"/>
          <w:szCs w:val="24"/>
          <w:lang w:val="en-US"/>
        </w:rPr>
      </w:pPr>
      <w:r w:rsidRPr="00AB7A5E">
        <w:rPr>
          <w:rFonts w:ascii="Times New Roman" w:eastAsia="Times New Roman" w:hAnsi="Times New Roman"/>
          <w:sz w:val="24"/>
          <w:szCs w:val="24"/>
          <w:lang w:val="en-US"/>
        </w:rPr>
        <w:br w:type="page"/>
      </w:r>
      <w:r w:rsidRPr="00AB7A5E">
        <w:rPr>
          <w:rFonts w:ascii="Times New Roman" w:eastAsia="Times New Roman" w:hAnsi="Times New Roman"/>
          <w:sz w:val="24"/>
          <w:szCs w:val="24"/>
          <w:lang w:val="en-US"/>
        </w:rPr>
        <w:lastRenderedPageBreak/>
        <w:t>Iepirkuma ID Nr. LNKC/2015/</w:t>
      </w:r>
      <w:r w:rsidR="004C4202">
        <w:rPr>
          <w:rFonts w:ascii="Times New Roman" w:eastAsia="Times New Roman" w:hAnsi="Times New Roman"/>
          <w:sz w:val="24"/>
          <w:szCs w:val="24"/>
          <w:lang w:val="en-US"/>
        </w:rPr>
        <w:t>11</w:t>
      </w:r>
    </w:p>
    <w:p w:rsidR="004C4202" w:rsidRDefault="004C4202" w:rsidP="006A29D3">
      <w:pPr>
        <w:tabs>
          <w:tab w:val="left" w:pos="567"/>
        </w:tabs>
        <w:spacing w:after="0" w:line="240" w:lineRule="auto"/>
        <w:ind w:left="1440"/>
        <w:contextualSpacing/>
        <w:jc w:val="right"/>
        <w:rPr>
          <w:rFonts w:ascii="Times New Roman" w:eastAsia="Times New Roman" w:hAnsi="Times New Roman"/>
          <w:sz w:val="24"/>
          <w:szCs w:val="24"/>
        </w:rPr>
      </w:pPr>
      <w:r w:rsidRPr="004C4202">
        <w:rPr>
          <w:rFonts w:ascii="Times New Roman" w:hAnsi="Times New Roman"/>
          <w:sz w:val="24"/>
          <w:szCs w:val="24"/>
        </w:rPr>
        <w:t>Pasažieru pārvadājumi Latvijas Nacionālā kultūras centra vajadzībām</w:t>
      </w:r>
      <w:r w:rsidRPr="00AB7A5E">
        <w:rPr>
          <w:rFonts w:ascii="Times New Roman" w:eastAsia="Times New Roman" w:hAnsi="Times New Roman"/>
          <w:sz w:val="24"/>
          <w:szCs w:val="24"/>
        </w:rPr>
        <w:t xml:space="preserve"> </w:t>
      </w:r>
    </w:p>
    <w:p w:rsidR="00AB7A5E" w:rsidRPr="00AB7A5E" w:rsidRDefault="00AB7A5E" w:rsidP="006A29D3">
      <w:pPr>
        <w:tabs>
          <w:tab w:val="left" w:pos="567"/>
        </w:tabs>
        <w:spacing w:after="0" w:line="240" w:lineRule="auto"/>
        <w:ind w:left="1440"/>
        <w:contextualSpacing/>
        <w:jc w:val="right"/>
        <w:rPr>
          <w:rFonts w:ascii="Times New Roman" w:eastAsia="Times New Roman" w:hAnsi="Times New Roman"/>
          <w:sz w:val="24"/>
          <w:szCs w:val="24"/>
        </w:rPr>
      </w:pPr>
      <w:r w:rsidRPr="00AB7A5E">
        <w:rPr>
          <w:rFonts w:ascii="Times New Roman" w:eastAsia="Times New Roman" w:hAnsi="Times New Roman"/>
          <w:sz w:val="24"/>
          <w:szCs w:val="24"/>
        </w:rPr>
        <w:t>Nolikuma 1.pielikums</w:t>
      </w:r>
    </w:p>
    <w:p w:rsidR="00AB7A5E" w:rsidRPr="00AB7A5E" w:rsidRDefault="00AB7A5E" w:rsidP="006A29D3">
      <w:pPr>
        <w:spacing w:after="0" w:line="240" w:lineRule="auto"/>
        <w:jc w:val="center"/>
        <w:rPr>
          <w:rFonts w:ascii="Times New Roman" w:eastAsia="Cambria" w:hAnsi="Times New Roman"/>
          <w:b/>
          <w:bCs/>
          <w:iCs/>
          <w:sz w:val="24"/>
          <w:szCs w:val="24"/>
        </w:rPr>
      </w:pPr>
      <w:r w:rsidRPr="00AB7A5E">
        <w:rPr>
          <w:rFonts w:ascii="Times New Roman" w:eastAsia="Cambria" w:hAnsi="Times New Roman"/>
          <w:b/>
          <w:bCs/>
          <w:iCs/>
          <w:sz w:val="24"/>
          <w:szCs w:val="24"/>
        </w:rPr>
        <w:t>PIETEIKUMA VĒSTULES FORMA</w:t>
      </w:r>
    </w:p>
    <w:p w:rsidR="00AB7A5E" w:rsidRPr="00AB7A5E" w:rsidRDefault="00AB7A5E" w:rsidP="006A29D3">
      <w:pPr>
        <w:tabs>
          <w:tab w:val="center" w:pos="4153"/>
          <w:tab w:val="right" w:pos="8306"/>
        </w:tabs>
        <w:spacing w:after="0" w:line="240" w:lineRule="auto"/>
        <w:jc w:val="both"/>
        <w:rPr>
          <w:rFonts w:ascii="Times New Roman" w:eastAsia="Cambria" w:hAnsi="Times New Roman"/>
          <w:sz w:val="24"/>
          <w:szCs w:val="24"/>
          <w:lang/>
        </w:rPr>
      </w:pPr>
    </w:p>
    <w:p w:rsidR="00AB7A5E" w:rsidRPr="00AB7A5E" w:rsidRDefault="00AB7A5E" w:rsidP="006A29D3">
      <w:pPr>
        <w:spacing w:after="0" w:line="240" w:lineRule="auto"/>
        <w:ind w:firstLine="426"/>
        <w:jc w:val="both"/>
        <w:rPr>
          <w:rFonts w:ascii="Times New Roman" w:eastAsia="Times New Roman" w:hAnsi="Times New Roman"/>
          <w:sz w:val="24"/>
          <w:szCs w:val="24"/>
          <w:lang w:eastAsia="lv-LV"/>
        </w:rPr>
      </w:pPr>
      <w:r w:rsidRPr="00AB7A5E">
        <w:rPr>
          <w:rFonts w:ascii="Times New Roman" w:eastAsia="Times New Roman" w:hAnsi="Times New Roman"/>
          <w:sz w:val="24"/>
          <w:szCs w:val="24"/>
          <w:lang w:eastAsia="lv-LV"/>
        </w:rPr>
        <w:t>Saskaņā ar iepirkuma „</w:t>
      </w:r>
      <w:r w:rsidR="004C4202" w:rsidRPr="004C4202">
        <w:rPr>
          <w:rFonts w:ascii="Times New Roman" w:hAnsi="Times New Roman"/>
          <w:sz w:val="24"/>
          <w:szCs w:val="24"/>
        </w:rPr>
        <w:t>Pasažieru pārvadājumi Latvijas Nacionālā kultūras centra vajadzībām</w:t>
      </w:r>
      <w:r w:rsidRPr="00AB7A5E">
        <w:rPr>
          <w:rFonts w:ascii="Times New Roman" w:eastAsia="Times New Roman" w:hAnsi="Times New Roman"/>
          <w:sz w:val="24"/>
          <w:szCs w:val="24"/>
          <w:lang w:eastAsia="lv-LV"/>
        </w:rPr>
        <w:t>”, iepirkum</w:t>
      </w:r>
      <w:r w:rsidR="004C4202">
        <w:rPr>
          <w:rFonts w:ascii="Times New Roman" w:eastAsia="Times New Roman" w:hAnsi="Times New Roman"/>
          <w:sz w:val="24"/>
          <w:szCs w:val="24"/>
          <w:lang w:eastAsia="lv-LV"/>
        </w:rPr>
        <w:t>a identifikācijas Nr.LNKC 2015/11</w:t>
      </w:r>
      <w:r w:rsidRPr="00AB7A5E">
        <w:rPr>
          <w:rFonts w:ascii="Times New Roman" w:eastAsia="Times New Roman" w:hAnsi="Times New Roman"/>
          <w:sz w:val="24"/>
          <w:szCs w:val="24"/>
          <w:lang w:eastAsia="lv-LV"/>
        </w:rPr>
        <w:t xml:space="preserve"> nolikumu, apstiprinām, ka </w:t>
      </w:r>
      <w:r w:rsidRPr="00AB7A5E">
        <w:rPr>
          <w:rFonts w:ascii="Times New Roman" w:eastAsia="Times New Roman" w:hAnsi="Times New Roman"/>
          <w:i/>
          <w:sz w:val="24"/>
          <w:szCs w:val="24"/>
          <w:lang w:eastAsia="lv-LV"/>
        </w:rPr>
        <w:t>&lt;Pretendenta nosaukums&gt;</w:t>
      </w:r>
      <w:r w:rsidRPr="00AB7A5E">
        <w:rPr>
          <w:rFonts w:ascii="Times New Roman" w:eastAsia="Times New Roman" w:hAnsi="Times New Roman"/>
          <w:sz w:val="24"/>
          <w:szCs w:val="24"/>
          <w:lang w:eastAsia="lv-LV"/>
        </w:rPr>
        <w:t xml:space="preserve"> piekrīt iepirkuma noteikumiem un piedāvā nodrošināt </w:t>
      </w:r>
      <w:r w:rsidR="004C4202">
        <w:rPr>
          <w:rFonts w:ascii="Times New Roman" w:eastAsia="Times New Roman" w:hAnsi="Times New Roman"/>
          <w:kern w:val="3"/>
          <w:sz w:val="24"/>
          <w:szCs w:val="24"/>
          <w:lang w:eastAsia="lv-LV"/>
        </w:rPr>
        <w:t xml:space="preserve">pasažieru pārvadājumu </w:t>
      </w:r>
      <w:r w:rsidRPr="00AB7A5E">
        <w:rPr>
          <w:rFonts w:ascii="Times New Roman" w:eastAsia="Times New Roman" w:hAnsi="Times New Roman"/>
          <w:sz w:val="24"/>
          <w:szCs w:val="24"/>
          <w:lang w:eastAsia="lv-LV"/>
        </w:rPr>
        <w:t>pakalpojumus atbilstoši Nolikuma prasībām.</w:t>
      </w:r>
    </w:p>
    <w:p w:rsidR="00AB7A5E" w:rsidRPr="00AB7A5E" w:rsidRDefault="00AB7A5E" w:rsidP="006A29D3">
      <w:pPr>
        <w:spacing w:after="0" w:line="240" w:lineRule="auto"/>
        <w:ind w:firstLine="426"/>
        <w:jc w:val="both"/>
        <w:rPr>
          <w:rFonts w:ascii="Times New Roman" w:eastAsia="Times New Roman" w:hAnsi="Times New Roman"/>
          <w:sz w:val="24"/>
          <w:szCs w:val="24"/>
          <w:lang w:eastAsia="lv-LV"/>
        </w:rPr>
      </w:pPr>
    </w:p>
    <w:p w:rsidR="00AB7A5E" w:rsidRPr="00AB7A5E" w:rsidRDefault="00AB7A5E" w:rsidP="006A29D3">
      <w:pPr>
        <w:numPr>
          <w:ilvl w:val="0"/>
          <w:numId w:val="3"/>
        </w:numPr>
        <w:spacing w:after="0" w:line="240" w:lineRule="auto"/>
        <w:ind w:right="29"/>
        <w:contextualSpacing/>
        <w:jc w:val="both"/>
        <w:rPr>
          <w:rFonts w:ascii="Times New Roman" w:hAnsi="Times New Roman"/>
          <w:sz w:val="24"/>
          <w:szCs w:val="24"/>
        </w:rPr>
      </w:pPr>
      <w:r w:rsidRPr="00AB7A5E">
        <w:rPr>
          <w:rFonts w:ascii="Times New Roman" w:hAnsi="Times New Roman"/>
          <w:sz w:val="24"/>
          <w:szCs w:val="24"/>
        </w:rPr>
        <w:t>Informācija par pretendentu:</w:t>
      </w:r>
    </w:p>
    <w:p w:rsidR="00AB7A5E" w:rsidRPr="00AB7A5E" w:rsidRDefault="00AB7A5E" w:rsidP="006A29D3">
      <w:pPr>
        <w:numPr>
          <w:ilvl w:val="1"/>
          <w:numId w:val="4"/>
        </w:numPr>
        <w:spacing w:after="0" w:line="240" w:lineRule="auto"/>
        <w:ind w:left="993" w:right="28" w:hanging="633"/>
        <w:contextualSpacing/>
        <w:jc w:val="both"/>
        <w:rPr>
          <w:rFonts w:ascii="Times New Roman" w:hAnsi="Times New Roman"/>
          <w:sz w:val="24"/>
          <w:szCs w:val="24"/>
        </w:rPr>
      </w:pPr>
      <w:r w:rsidRPr="00AB7A5E">
        <w:rPr>
          <w:rFonts w:ascii="Times New Roman" w:hAnsi="Times New Roman"/>
          <w:sz w:val="24"/>
          <w:szCs w:val="24"/>
        </w:rPr>
        <w:t>Pretendenta nosaukums: _________________________________</w:t>
      </w:r>
    </w:p>
    <w:p w:rsidR="00AB7A5E" w:rsidRPr="00AB7A5E" w:rsidRDefault="00AB7A5E" w:rsidP="006A29D3">
      <w:pPr>
        <w:numPr>
          <w:ilvl w:val="1"/>
          <w:numId w:val="4"/>
        </w:numPr>
        <w:spacing w:after="0" w:line="240" w:lineRule="auto"/>
        <w:ind w:left="993" w:right="28" w:hanging="633"/>
        <w:contextualSpacing/>
        <w:jc w:val="both"/>
        <w:rPr>
          <w:rFonts w:ascii="Times New Roman" w:hAnsi="Times New Roman"/>
          <w:sz w:val="24"/>
          <w:szCs w:val="24"/>
        </w:rPr>
      </w:pPr>
      <w:r w:rsidRPr="00AB7A5E">
        <w:rPr>
          <w:rFonts w:ascii="Times New Roman" w:hAnsi="Times New Roman"/>
          <w:sz w:val="24"/>
          <w:szCs w:val="24"/>
        </w:rPr>
        <w:t>Reģistrēts: _____.gada ___.________________</w:t>
      </w:r>
      <w:r w:rsidRPr="00AB7A5E">
        <w:rPr>
          <w:rFonts w:ascii="Times New Roman" w:hAnsi="Times New Roman"/>
          <w:sz w:val="24"/>
          <w:szCs w:val="24"/>
        </w:rPr>
        <w:tab/>
      </w:r>
      <w:r w:rsidRPr="00AB7A5E">
        <w:rPr>
          <w:rFonts w:ascii="Times New Roman" w:hAnsi="Times New Roman"/>
          <w:sz w:val="24"/>
          <w:szCs w:val="24"/>
        </w:rPr>
        <w:tab/>
      </w:r>
    </w:p>
    <w:p w:rsidR="00AB7A5E" w:rsidRPr="00AB7A5E" w:rsidRDefault="00AB7A5E" w:rsidP="006A29D3">
      <w:pPr>
        <w:numPr>
          <w:ilvl w:val="1"/>
          <w:numId w:val="4"/>
        </w:numPr>
        <w:spacing w:after="0" w:line="240" w:lineRule="auto"/>
        <w:ind w:left="993" w:right="28" w:hanging="633"/>
        <w:contextualSpacing/>
        <w:jc w:val="both"/>
        <w:rPr>
          <w:rFonts w:ascii="Times New Roman" w:hAnsi="Times New Roman"/>
          <w:sz w:val="24"/>
          <w:szCs w:val="24"/>
        </w:rPr>
      </w:pPr>
      <w:r w:rsidRPr="00AB7A5E">
        <w:rPr>
          <w:rFonts w:ascii="Times New Roman" w:hAnsi="Times New Roman"/>
          <w:sz w:val="24"/>
          <w:szCs w:val="24"/>
        </w:rPr>
        <w:t>Reģistrācijas Nr. _________________</w:t>
      </w:r>
      <w:r w:rsidRPr="00AB7A5E">
        <w:rPr>
          <w:rFonts w:ascii="Times New Roman" w:hAnsi="Times New Roman"/>
          <w:sz w:val="24"/>
          <w:szCs w:val="24"/>
        </w:rPr>
        <w:tab/>
      </w:r>
    </w:p>
    <w:p w:rsidR="00AB7A5E" w:rsidRPr="00AB7A5E" w:rsidRDefault="00AB7A5E" w:rsidP="006A29D3">
      <w:pPr>
        <w:numPr>
          <w:ilvl w:val="1"/>
          <w:numId w:val="4"/>
        </w:numPr>
        <w:spacing w:after="0" w:line="240" w:lineRule="auto"/>
        <w:ind w:left="993" w:right="28" w:hanging="633"/>
        <w:contextualSpacing/>
        <w:jc w:val="both"/>
        <w:rPr>
          <w:rFonts w:ascii="Times New Roman" w:hAnsi="Times New Roman"/>
          <w:sz w:val="24"/>
          <w:szCs w:val="24"/>
        </w:rPr>
      </w:pPr>
      <w:r w:rsidRPr="00AB7A5E">
        <w:rPr>
          <w:rFonts w:ascii="Times New Roman" w:hAnsi="Times New Roman"/>
          <w:sz w:val="24"/>
          <w:szCs w:val="24"/>
        </w:rPr>
        <w:t>Juridiskā adrese: _______________________________________</w:t>
      </w:r>
    </w:p>
    <w:p w:rsidR="00AB7A5E" w:rsidRPr="00AB7A5E" w:rsidRDefault="00AB7A5E" w:rsidP="006A29D3">
      <w:pPr>
        <w:numPr>
          <w:ilvl w:val="1"/>
          <w:numId w:val="4"/>
        </w:numPr>
        <w:spacing w:after="0" w:line="240" w:lineRule="auto"/>
        <w:ind w:left="993" w:right="28" w:hanging="633"/>
        <w:contextualSpacing/>
        <w:jc w:val="both"/>
        <w:rPr>
          <w:rFonts w:ascii="Times New Roman" w:hAnsi="Times New Roman"/>
          <w:sz w:val="24"/>
          <w:szCs w:val="24"/>
        </w:rPr>
      </w:pPr>
      <w:r w:rsidRPr="00AB7A5E">
        <w:rPr>
          <w:rFonts w:ascii="Times New Roman" w:hAnsi="Times New Roman"/>
          <w:sz w:val="24"/>
          <w:szCs w:val="24"/>
        </w:rPr>
        <w:t xml:space="preserve">Korespondences adrese: </w:t>
      </w:r>
      <w:r w:rsidRPr="00AB7A5E">
        <w:rPr>
          <w:rFonts w:ascii="Times New Roman" w:hAnsi="Times New Roman"/>
          <w:sz w:val="24"/>
          <w:szCs w:val="24"/>
        </w:rPr>
        <w:tab/>
        <w:t>_______________________________</w:t>
      </w:r>
    </w:p>
    <w:p w:rsidR="00AB7A5E" w:rsidRPr="00AB7A5E" w:rsidRDefault="00AB7A5E" w:rsidP="006A29D3">
      <w:pPr>
        <w:numPr>
          <w:ilvl w:val="1"/>
          <w:numId w:val="4"/>
        </w:numPr>
        <w:spacing w:after="0" w:line="240" w:lineRule="auto"/>
        <w:ind w:left="993" w:right="28" w:hanging="633"/>
        <w:contextualSpacing/>
        <w:jc w:val="both"/>
        <w:rPr>
          <w:rFonts w:ascii="Times New Roman" w:hAnsi="Times New Roman"/>
          <w:sz w:val="24"/>
          <w:szCs w:val="24"/>
        </w:rPr>
      </w:pPr>
      <w:r w:rsidRPr="00AB7A5E">
        <w:rPr>
          <w:rFonts w:ascii="Times New Roman" w:hAnsi="Times New Roman"/>
          <w:sz w:val="24"/>
          <w:szCs w:val="24"/>
        </w:rPr>
        <w:t xml:space="preserve">Kontaktpersona: </w:t>
      </w:r>
      <w:r w:rsidRPr="00AB7A5E">
        <w:rPr>
          <w:rFonts w:ascii="Times New Roman" w:hAnsi="Times New Roman"/>
          <w:sz w:val="24"/>
          <w:szCs w:val="24"/>
        </w:rPr>
        <w:tab/>
        <w:t>___________________________________</w:t>
      </w:r>
    </w:p>
    <w:p w:rsidR="00AB7A5E" w:rsidRPr="00AB7A5E" w:rsidRDefault="00AB7A5E" w:rsidP="006A29D3">
      <w:pPr>
        <w:numPr>
          <w:ilvl w:val="1"/>
          <w:numId w:val="4"/>
        </w:numPr>
        <w:spacing w:after="0" w:line="240" w:lineRule="auto"/>
        <w:ind w:left="993" w:right="28" w:hanging="633"/>
        <w:contextualSpacing/>
        <w:jc w:val="both"/>
        <w:rPr>
          <w:rFonts w:ascii="Times New Roman" w:hAnsi="Times New Roman"/>
          <w:sz w:val="24"/>
          <w:szCs w:val="24"/>
        </w:rPr>
      </w:pPr>
      <w:r w:rsidRPr="00AB7A5E">
        <w:rPr>
          <w:rFonts w:ascii="Times New Roman" w:hAnsi="Times New Roman"/>
          <w:sz w:val="24"/>
          <w:szCs w:val="24"/>
        </w:rPr>
        <w:t xml:space="preserve">Tālrunis: ___________________ </w:t>
      </w:r>
    </w:p>
    <w:p w:rsidR="00AB7A5E" w:rsidRPr="00AB7A5E" w:rsidRDefault="00AB7A5E" w:rsidP="006A29D3">
      <w:pPr>
        <w:numPr>
          <w:ilvl w:val="1"/>
          <w:numId w:val="4"/>
        </w:numPr>
        <w:spacing w:after="0" w:line="240" w:lineRule="auto"/>
        <w:ind w:left="993" w:right="28" w:hanging="633"/>
        <w:contextualSpacing/>
        <w:jc w:val="both"/>
        <w:rPr>
          <w:rFonts w:ascii="Times New Roman" w:hAnsi="Times New Roman"/>
          <w:sz w:val="24"/>
          <w:szCs w:val="24"/>
        </w:rPr>
      </w:pPr>
      <w:r w:rsidRPr="00AB7A5E">
        <w:rPr>
          <w:rFonts w:ascii="Times New Roman" w:hAnsi="Times New Roman"/>
          <w:sz w:val="24"/>
          <w:szCs w:val="24"/>
        </w:rPr>
        <w:t>Fakss: _____________________</w:t>
      </w:r>
    </w:p>
    <w:p w:rsidR="00AB7A5E" w:rsidRPr="00AB7A5E" w:rsidRDefault="00AB7A5E" w:rsidP="006A29D3">
      <w:pPr>
        <w:numPr>
          <w:ilvl w:val="1"/>
          <w:numId w:val="4"/>
        </w:numPr>
        <w:spacing w:after="0" w:line="240" w:lineRule="auto"/>
        <w:ind w:left="993" w:right="28" w:hanging="633"/>
        <w:contextualSpacing/>
        <w:jc w:val="both"/>
        <w:rPr>
          <w:rFonts w:ascii="Times New Roman" w:hAnsi="Times New Roman"/>
          <w:sz w:val="24"/>
          <w:szCs w:val="24"/>
        </w:rPr>
      </w:pPr>
      <w:r w:rsidRPr="00AB7A5E">
        <w:rPr>
          <w:rFonts w:ascii="Times New Roman" w:hAnsi="Times New Roman"/>
          <w:sz w:val="24"/>
          <w:szCs w:val="24"/>
        </w:rPr>
        <w:t>E-pasta adrese:_______________________________________</w:t>
      </w:r>
    </w:p>
    <w:p w:rsidR="00AB7A5E" w:rsidRPr="00AB7A5E" w:rsidRDefault="00AB7A5E" w:rsidP="006A29D3">
      <w:pPr>
        <w:numPr>
          <w:ilvl w:val="1"/>
          <w:numId w:val="4"/>
        </w:numPr>
        <w:spacing w:after="0" w:line="240" w:lineRule="auto"/>
        <w:ind w:left="993" w:right="28" w:hanging="633"/>
        <w:contextualSpacing/>
        <w:jc w:val="both"/>
        <w:rPr>
          <w:rFonts w:ascii="Times New Roman" w:hAnsi="Times New Roman"/>
          <w:sz w:val="24"/>
          <w:szCs w:val="24"/>
        </w:rPr>
      </w:pPr>
      <w:r w:rsidRPr="00AB7A5E">
        <w:rPr>
          <w:rFonts w:ascii="Times New Roman" w:hAnsi="Times New Roman"/>
          <w:sz w:val="24"/>
          <w:szCs w:val="24"/>
        </w:rPr>
        <w:t xml:space="preserve">Banka: </w:t>
      </w:r>
      <w:r w:rsidRPr="00AB7A5E">
        <w:rPr>
          <w:rFonts w:ascii="Times New Roman" w:hAnsi="Times New Roman"/>
          <w:sz w:val="24"/>
          <w:szCs w:val="24"/>
        </w:rPr>
        <w:tab/>
        <w:t>________________________________________</w:t>
      </w:r>
    </w:p>
    <w:p w:rsidR="00AB7A5E" w:rsidRPr="00AB7A5E" w:rsidRDefault="00AB7A5E" w:rsidP="006A29D3">
      <w:pPr>
        <w:numPr>
          <w:ilvl w:val="1"/>
          <w:numId w:val="4"/>
        </w:numPr>
        <w:spacing w:after="0" w:line="240" w:lineRule="auto"/>
        <w:ind w:left="993" w:right="28" w:hanging="633"/>
        <w:contextualSpacing/>
        <w:jc w:val="both"/>
        <w:rPr>
          <w:rFonts w:ascii="Times New Roman" w:hAnsi="Times New Roman"/>
          <w:sz w:val="24"/>
          <w:szCs w:val="24"/>
        </w:rPr>
      </w:pPr>
      <w:r w:rsidRPr="00AB7A5E">
        <w:rPr>
          <w:rFonts w:ascii="Times New Roman" w:hAnsi="Times New Roman"/>
          <w:sz w:val="24"/>
          <w:szCs w:val="24"/>
        </w:rPr>
        <w:t>Konts ______________________________________________</w:t>
      </w:r>
    </w:p>
    <w:p w:rsidR="00AB7A5E" w:rsidRPr="00AB7A5E" w:rsidRDefault="00AB7A5E" w:rsidP="006A29D3">
      <w:pPr>
        <w:spacing w:after="0" w:line="240" w:lineRule="auto"/>
        <w:ind w:left="993" w:right="28"/>
        <w:contextualSpacing/>
        <w:jc w:val="both"/>
        <w:rPr>
          <w:rFonts w:ascii="Times New Roman" w:hAnsi="Times New Roman"/>
          <w:sz w:val="24"/>
          <w:szCs w:val="24"/>
        </w:rPr>
      </w:pPr>
    </w:p>
    <w:p w:rsidR="00AB7A5E" w:rsidRPr="00AB7A5E" w:rsidRDefault="00AB7A5E" w:rsidP="006A29D3">
      <w:pPr>
        <w:numPr>
          <w:ilvl w:val="0"/>
          <w:numId w:val="4"/>
        </w:numPr>
        <w:spacing w:after="0" w:line="240" w:lineRule="auto"/>
        <w:ind w:right="28"/>
        <w:jc w:val="both"/>
        <w:rPr>
          <w:rFonts w:ascii="Times New Roman" w:eastAsia="Times New Roman" w:hAnsi="Times New Roman"/>
          <w:sz w:val="24"/>
          <w:szCs w:val="24"/>
          <w:lang/>
        </w:rPr>
      </w:pPr>
      <w:r w:rsidRPr="00AB7A5E">
        <w:rPr>
          <w:rFonts w:ascii="Times New Roman" w:eastAsia="Times New Roman" w:hAnsi="Times New Roman"/>
          <w:sz w:val="24"/>
          <w:szCs w:val="24"/>
          <w:lang/>
        </w:rPr>
        <w:t>Apliecinām, ka:</w:t>
      </w:r>
    </w:p>
    <w:p w:rsidR="00AB7A5E" w:rsidRPr="00AB7A5E" w:rsidRDefault="00AB7A5E" w:rsidP="006A29D3">
      <w:pPr>
        <w:numPr>
          <w:ilvl w:val="1"/>
          <w:numId w:val="4"/>
        </w:numPr>
        <w:spacing w:after="0" w:line="240" w:lineRule="auto"/>
        <w:ind w:right="28"/>
        <w:jc w:val="both"/>
        <w:rPr>
          <w:rFonts w:ascii="Times New Roman" w:eastAsia="Times New Roman" w:hAnsi="Times New Roman"/>
          <w:sz w:val="24"/>
          <w:szCs w:val="24"/>
          <w:lang/>
        </w:rPr>
      </w:pPr>
      <w:r w:rsidRPr="00AB7A5E">
        <w:rPr>
          <w:rFonts w:ascii="Times New Roman" w:eastAsia="Times New Roman" w:hAnsi="Times New Roman"/>
          <w:sz w:val="24"/>
          <w:szCs w:val="24"/>
          <w:lang w:val="en-GB"/>
        </w:rPr>
        <w:t xml:space="preserve">nav tādu apstākļu, kas liegtu </w:t>
      </w:r>
      <w:r w:rsidRPr="00AB7A5E">
        <w:rPr>
          <w:rFonts w:ascii="Times New Roman" w:eastAsia="Times New Roman" w:hAnsi="Times New Roman"/>
          <w:i/>
          <w:sz w:val="24"/>
          <w:szCs w:val="24"/>
          <w:lang/>
        </w:rPr>
        <w:t>&lt;Pretendenta nosaukums&gt;</w:t>
      </w:r>
      <w:r w:rsidRPr="00AB7A5E">
        <w:rPr>
          <w:rFonts w:ascii="Times New Roman" w:eastAsia="Times New Roman" w:hAnsi="Times New Roman"/>
          <w:sz w:val="24"/>
          <w:szCs w:val="24"/>
          <w:lang/>
        </w:rPr>
        <w:t xml:space="preserve"> </w:t>
      </w:r>
      <w:r w:rsidRPr="00AB7A5E">
        <w:rPr>
          <w:rFonts w:ascii="Times New Roman" w:eastAsia="Times New Roman" w:hAnsi="Times New Roman"/>
          <w:sz w:val="24"/>
          <w:szCs w:val="24"/>
          <w:lang w:val="en-GB"/>
        </w:rPr>
        <w:t xml:space="preserve">piedalīties iepirkumā un pildīt nolikumā un iepirkuma tehniskajā specifikācijā norādītās prasības; </w:t>
      </w:r>
    </w:p>
    <w:p w:rsidR="00AB7A5E" w:rsidRPr="00AB7A5E" w:rsidRDefault="00AB7A5E" w:rsidP="006A29D3">
      <w:pPr>
        <w:numPr>
          <w:ilvl w:val="1"/>
          <w:numId w:val="4"/>
        </w:numPr>
        <w:spacing w:after="0" w:line="240" w:lineRule="auto"/>
        <w:ind w:right="28"/>
        <w:jc w:val="both"/>
        <w:rPr>
          <w:rFonts w:ascii="Times New Roman" w:eastAsia="Times New Roman" w:hAnsi="Times New Roman"/>
          <w:sz w:val="24"/>
          <w:szCs w:val="24"/>
          <w:lang/>
        </w:rPr>
      </w:pPr>
      <w:r w:rsidRPr="00AB7A5E">
        <w:rPr>
          <w:rFonts w:ascii="Times New Roman" w:eastAsia="Times New Roman" w:hAnsi="Times New Roman"/>
          <w:sz w:val="24"/>
          <w:szCs w:val="24"/>
          <w:lang w:val="en-GB"/>
        </w:rPr>
        <w:t xml:space="preserve">uz </w:t>
      </w:r>
      <w:r w:rsidRPr="00AB7A5E">
        <w:rPr>
          <w:rFonts w:ascii="Times New Roman" w:eastAsia="Times New Roman" w:hAnsi="Times New Roman"/>
          <w:i/>
          <w:sz w:val="24"/>
          <w:szCs w:val="24"/>
          <w:lang/>
        </w:rPr>
        <w:t>&lt;Pretendenta nosaukums&gt;</w:t>
      </w:r>
      <w:r w:rsidRPr="00AB7A5E">
        <w:rPr>
          <w:rFonts w:ascii="Times New Roman" w:eastAsia="Times New Roman" w:hAnsi="Times New Roman"/>
          <w:sz w:val="24"/>
          <w:szCs w:val="24"/>
          <w:lang w:val="en-GB"/>
        </w:rPr>
        <w:t xml:space="preserve"> nav attiecināmi Publisko iepirkumu likuma 8.</w:t>
      </w:r>
      <w:r w:rsidRPr="00AB7A5E">
        <w:rPr>
          <w:rFonts w:ascii="Times New Roman" w:eastAsia="Times New Roman" w:hAnsi="Times New Roman"/>
          <w:sz w:val="24"/>
          <w:szCs w:val="24"/>
          <w:vertAlign w:val="superscript"/>
          <w:lang w:val="en-GB"/>
        </w:rPr>
        <w:t>2</w:t>
      </w:r>
      <w:r w:rsidRPr="00AB7A5E">
        <w:rPr>
          <w:rFonts w:ascii="Times New Roman" w:eastAsia="Times New Roman" w:hAnsi="Times New Roman"/>
          <w:sz w:val="24"/>
          <w:szCs w:val="24"/>
          <w:lang w:val="en-GB"/>
        </w:rPr>
        <w:t xml:space="preserve"> panta piektajā daļā minētie izslēgšanas nosacījumi;</w:t>
      </w:r>
    </w:p>
    <w:p w:rsidR="00AB7A5E" w:rsidRPr="00AB7A5E" w:rsidRDefault="00AB7A5E" w:rsidP="006A29D3">
      <w:pPr>
        <w:numPr>
          <w:ilvl w:val="1"/>
          <w:numId w:val="4"/>
        </w:numPr>
        <w:spacing w:after="0" w:line="240" w:lineRule="auto"/>
        <w:ind w:right="28"/>
        <w:jc w:val="both"/>
        <w:rPr>
          <w:rFonts w:ascii="Times New Roman" w:eastAsia="Times New Roman" w:hAnsi="Times New Roman"/>
          <w:sz w:val="24"/>
          <w:szCs w:val="24"/>
          <w:lang/>
        </w:rPr>
      </w:pPr>
      <w:r w:rsidRPr="00AB7A5E">
        <w:rPr>
          <w:rFonts w:ascii="Times New Roman" w:eastAsia="Times New Roman" w:hAnsi="Times New Roman"/>
          <w:sz w:val="24"/>
          <w:szCs w:val="24"/>
          <w:lang w:val="en-GB"/>
        </w:rPr>
        <w:t>iepirkuma noteikumi ir skaidri un saprotami un iepirkuma līguma piešķiršanas gadījumā apņemas pildīt visas Tehniskajā specifikācijā izvirzītās prasības;</w:t>
      </w:r>
    </w:p>
    <w:p w:rsidR="00AB7A5E" w:rsidRPr="00AB7A5E" w:rsidRDefault="00AB7A5E" w:rsidP="006A29D3">
      <w:pPr>
        <w:numPr>
          <w:ilvl w:val="1"/>
          <w:numId w:val="4"/>
        </w:numPr>
        <w:spacing w:after="0" w:line="240" w:lineRule="auto"/>
        <w:ind w:right="28"/>
        <w:jc w:val="both"/>
        <w:rPr>
          <w:rFonts w:ascii="Times New Roman" w:eastAsia="Times New Roman" w:hAnsi="Times New Roman"/>
          <w:sz w:val="24"/>
          <w:szCs w:val="24"/>
          <w:lang/>
        </w:rPr>
      </w:pPr>
      <w:r w:rsidRPr="00AB7A5E">
        <w:rPr>
          <w:rFonts w:ascii="Times New Roman" w:eastAsia="Times New Roman" w:hAnsi="Times New Roman"/>
          <w:sz w:val="24"/>
          <w:szCs w:val="24"/>
          <w:lang w:val="en-GB"/>
        </w:rPr>
        <w:t>pretendenta iesniegtais piedāvājums nesatur komercnoslēpumu un Pasūtītājs to ir tiesīgs publicēt normatīvajos aktos noteiktajā kārtībā;</w:t>
      </w:r>
    </w:p>
    <w:p w:rsidR="00AB7A5E" w:rsidRPr="00AB7A5E" w:rsidRDefault="00AB7A5E" w:rsidP="006A29D3">
      <w:pPr>
        <w:numPr>
          <w:ilvl w:val="1"/>
          <w:numId w:val="4"/>
        </w:numPr>
        <w:tabs>
          <w:tab w:val="left" w:pos="709"/>
          <w:tab w:val="left" w:pos="1134"/>
        </w:tabs>
        <w:spacing w:after="0" w:line="240" w:lineRule="auto"/>
        <w:jc w:val="both"/>
        <w:rPr>
          <w:rFonts w:ascii="Times New Roman" w:eastAsia="Times New Roman" w:hAnsi="Times New Roman"/>
          <w:sz w:val="24"/>
          <w:szCs w:val="24"/>
        </w:rPr>
      </w:pPr>
      <w:r w:rsidRPr="00AB7A5E">
        <w:rPr>
          <w:rFonts w:ascii="Times New Roman" w:eastAsia="Times New Roman" w:hAnsi="Times New Roman"/>
          <w:sz w:val="24"/>
          <w:szCs w:val="24"/>
        </w:rPr>
        <w:t xml:space="preserve">pretendentam iepriekšējos trīs gados ir pieredze </w:t>
      </w:r>
      <w:r w:rsidR="00DE00C8" w:rsidRPr="00AB7A5E">
        <w:rPr>
          <w:rFonts w:ascii="Times New Roman" w:eastAsia="Times New Roman" w:hAnsi="Times New Roman"/>
          <w:sz w:val="24"/>
          <w:szCs w:val="24"/>
        </w:rPr>
        <w:t xml:space="preserve">vismaz </w:t>
      </w:r>
      <w:r w:rsidR="00DE00C8">
        <w:rPr>
          <w:rFonts w:ascii="Times New Roman" w:eastAsia="Times New Roman" w:hAnsi="Times New Roman"/>
          <w:sz w:val="24"/>
          <w:szCs w:val="24"/>
        </w:rPr>
        <w:t>trīs</w:t>
      </w:r>
      <w:r w:rsidR="00DE00C8" w:rsidRPr="00AB7A5E">
        <w:rPr>
          <w:rFonts w:ascii="Times New Roman" w:eastAsia="Times New Roman" w:hAnsi="Times New Roman"/>
          <w:sz w:val="24"/>
          <w:szCs w:val="24"/>
        </w:rPr>
        <w:t xml:space="preserve"> </w:t>
      </w:r>
      <w:r w:rsidR="00DE00C8" w:rsidRPr="00AB7A5E">
        <w:rPr>
          <w:rFonts w:ascii="Times New Roman" w:eastAsia="Cambria" w:hAnsi="Times New Roman"/>
          <w:kern w:val="28"/>
          <w:sz w:val="24"/>
          <w:szCs w:val="24"/>
          <w:lang w:val="en-US" w:eastAsia="lv-LV"/>
        </w:rPr>
        <w:t>kvalitatīvi un noteiktajā termiņā</w:t>
      </w:r>
      <w:r w:rsidR="00DE00C8" w:rsidRPr="00AB7A5E">
        <w:rPr>
          <w:rFonts w:ascii="Times New Roman" w:eastAsia="Times New Roman" w:hAnsi="Times New Roman"/>
          <w:sz w:val="24"/>
          <w:szCs w:val="24"/>
        </w:rPr>
        <w:t xml:space="preserve"> sniegtu </w:t>
      </w:r>
      <w:r w:rsidR="004C4202">
        <w:rPr>
          <w:rFonts w:ascii="Times New Roman" w:eastAsia="Times New Roman" w:hAnsi="Times New Roman"/>
          <w:sz w:val="24"/>
          <w:szCs w:val="24"/>
        </w:rPr>
        <w:t>pasažieru pārvadājumu</w:t>
      </w:r>
      <w:r w:rsidRPr="00AB7A5E">
        <w:rPr>
          <w:rFonts w:ascii="Times New Roman" w:eastAsia="Times New Roman" w:hAnsi="Times New Roman"/>
          <w:sz w:val="24"/>
          <w:szCs w:val="24"/>
        </w:rPr>
        <w:t xml:space="preserve"> pakalpojumu nodrošināšanā</w:t>
      </w:r>
      <w:r w:rsidRPr="00AB7A5E">
        <w:rPr>
          <w:rFonts w:ascii="Times New Roman" w:eastAsia="Cambria" w:hAnsi="Times New Roman"/>
          <w:sz w:val="24"/>
          <w:szCs w:val="24"/>
          <w:lang w:val="en-US"/>
        </w:rPr>
        <w:t>;</w:t>
      </w:r>
    </w:p>
    <w:p w:rsidR="004C4202" w:rsidRPr="00AB7A5E" w:rsidRDefault="004C4202" w:rsidP="006A29D3">
      <w:pPr>
        <w:widowControl w:val="0"/>
        <w:overflowPunct w:val="0"/>
        <w:autoSpaceDE w:val="0"/>
        <w:autoSpaceDN w:val="0"/>
        <w:adjustRightInd w:val="0"/>
        <w:spacing w:after="0" w:line="240" w:lineRule="auto"/>
        <w:jc w:val="center"/>
        <w:rPr>
          <w:rFonts w:ascii="Times New Roman" w:eastAsia="Cambria" w:hAnsi="Times New Roman"/>
          <w:b/>
          <w:caps/>
          <w:kern w:val="28"/>
          <w:sz w:val="24"/>
          <w:szCs w:val="24"/>
          <w:lang w:val="en-GB" w:eastAsia="lv-LV"/>
        </w:rPr>
      </w:pPr>
    </w:p>
    <w:tbl>
      <w:tblPr>
        <w:tblW w:w="48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4"/>
        <w:gridCol w:w="2049"/>
        <w:gridCol w:w="1989"/>
        <w:gridCol w:w="2325"/>
        <w:gridCol w:w="1992"/>
      </w:tblGrid>
      <w:tr w:rsidR="004C4202" w:rsidRPr="00B254CB" w:rsidTr="001D1D59">
        <w:trPr>
          <w:cantSplit/>
          <w:trHeight w:val="656"/>
        </w:trPr>
        <w:tc>
          <w:tcPr>
            <w:tcW w:w="360" w:type="pct"/>
            <w:tcBorders>
              <w:bottom w:val="single" w:sz="4" w:space="0" w:color="auto"/>
            </w:tcBorders>
            <w:vAlign w:val="center"/>
          </w:tcPr>
          <w:p w:rsidR="004C4202" w:rsidRPr="00AB7A5E" w:rsidRDefault="004C4202" w:rsidP="006A29D3">
            <w:pPr>
              <w:spacing w:after="0" w:line="240" w:lineRule="auto"/>
              <w:ind w:left="-108" w:right="-108"/>
              <w:jc w:val="center"/>
              <w:rPr>
                <w:rFonts w:ascii="Times New Roman" w:eastAsia="Cambria" w:hAnsi="Times New Roman"/>
                <w:sz w:val="24"/>
                <w:szCs w:val="24"/>
                <w:lang w:val="en-US"/>
              </w:rPr>
            </w:pPr>
            <w:r w:rsidRPr="00AB7A5E">
              <w:rPr>
                <w:rFonts w:ascii="Times New Roman" w:eastAsia="Cambria" w:hAnsi="Times New Roman"/>
                <w:sz w:val="24"/>
                <w:szCs w:val="24"/>
                <w:lang w:val="en-US"/>
              </w:rPr>
              <w:t>Nr.p.k.</w:t>
            </w:r>
          </w:p>
        </w:tc>
        <w:tc>
          <w:tcPr>
            <w:tcW w:w="1138" w:type="pct"/>
            <w:tcBorders>
              <w:bottom w:val="single" w:sz="4" w:space="0" w:color="auto"/>
            </w:tcBorders>
            <w:vAlign w:val="center"/>
          </w:tcPr>
          <w:p w:rsidR="004C4202" w:rsidRPr="00AB7A5E" w:rsidRDefault="004C4202" w:rsidP="006A29D3">
            <w:pPr>
              <w:spacing w:after="0" w:line="240" w:lineRule="auto"/>
              <w:ind w:left="-108" w:right="-108"/>
              <w:jc w:val="center"/>
              <w:rPr>
                <w:rFonts w:ascii="Times New Roman" w:eastAsia="Cambria" w:hAnsi="Times New Roman"/>
                <w:sz w:val="24"/>
                <w:szCs w:val="24"/>
                <w:lang w:val="en-US"/>
              </w:rPr>
            </w:pPr>
            <w:r w:rsidRPr="00AB7A5E">
              <w:rPr>
                <w:rFonts w:ascii="Times New Roman" w:eastAsia="Cambria" w:hAnsi="Times New Roman"/>
                <w:sz w:val="24"/>
                <w:szCs w:val="24"/>
                <w:lang w:val="en-US"/>
              </w:rPr>
              <w:t xml:space="preserve">Pasūtītāja nosaukums, adrese, kontaktpersona, tālrunis, elektroniskais pasts </w:t>
            </w:r>
          </w:p>
        </w:tc>
        <w:tc>
          <w:tcPr>
            <w:tcW w:w="1105" w:type="pct"/>
            <w:tcBorders>
              <w:bottom w:val="single" w:sz="4" w:space="0" w:color="auto"/>
            </w:tcBorders>
            <w:vAlign w:val="center"/>
          </w:tcPr>
          <w:p w:rsidR="004C4202" w:rsidRPr="00AB7A5E" w:rsidRDefault="004C4202" w:rsidP="006A29D3">
            <w:pPr>
              <w:spacing w:after="0" w:line="240" w:lineRule="auto"/>
              <w:jc w:val="center"/>
              <w:rPr>
                <w:rFonts w:ascii="Times New Roman" w:eastAsia="Cambria" w:hAnsi="Times New Roman"/>
                <w:sz w:val="24"/>
                <w:szCs w:val="24"/>
                <w:lang w:val="en-US"/>
              </w:rPr>
            </w:pPr>
            <w:r w:rsidRPr="00AB7A5E">
              <w:rPr>
                <w:rFonts w:ascii="Times New Roman" w:eastAsia="Cambria" w:hAnsi="Times New Roman"/>
                <w:sz w:val="24"/>
                <w:szCs w:val="24"/>
                <w:lang w:val="en-US"/>
              </w:rPr>
              <w:t>Pakalpojuma īss apraksts</w:t>
            </w:r>
          </w:p>
        </w:tc>
        <w:tc>
          <w:tcPr>
            <w:tcW w:w="1291" w:type="pct"/>
            <w:tcBorders>
              <w:bottom w:val="single" w:sz="4" w:space="0" w:color="auto"/>
            </w:tcBorders>
            <w:vAlign w:val="center"/>
          </w:tcPr>
          <w:p w:rsidR="004C4202" w:rsidRPr="00AB7A5E" w:rsidRDefault="004C4202" w:rsidP="006A29D3">
            <w:pPr>
              <w:spacing w:after="0" w:line="240" w:lineRule="auto"/>
              <w:ind w:left="-108" w:right="-108"/>
              <w:jc w:val="center"/>
              <w:rPr>
                <w:rFonts w:ascii="Times New Roman" w:eastAsia="Cambria" w:hAnsi="Times New Roman"/>
                <w:sz w:val="24"/>
                <w:szCs w:val="24"/>
                <w:lang w:val="en-US"/>
              </w:rPr>
            </w:pPr>
            <w:r w:rsidRPr="00AB7A5E">
              <w:rPr>
                <w:rFonts w:ascii="Times New Roman" w:eastAsia="Cambria" w:hAnsi="Times New Roman"/>
                <w:sz w:val="24"/>
                <w:szCs w:val="24"/>
                <w:lang w:val="en-US"/>
              </w:rPr>
              <w:t>Pakalpojuma sniegšanas laiks (gads/mēnesis) un vieta</w:t>
            </w:r>
          </w:p>
        </w:tc>
        <w:tc>
          <w:tcPr>
            <w:tcW w:w="1106" w:type="pct"/>
            <w:tcBorders>
              <w:bottom w:val="single" w:sz="4" w:space="0" w:color="auto"/>
            </w:tcBorders>
            <w:vAlign w:val="center"/>
          </w:tcPr>
          <w:p w:rsidR="004C4202" w:rsidRPr="00AB7A5E" w:rsidRDefault="004C4202" w:rsidP="006A29D3">
            <w:pPr>
              <w:spacing w:after="0" w:line="240" w:lineRule="auto"/>
              <w:ind w:left="-108" w:right="-108"/>
              <w:jc w:val="center"/>
              <w:rPr>
                <w:rFonts w:ascii="Times New Roman" w:eastAsia="Cambria" w:hAnsi="Times New Roman"/>
                <w:sz w:val="24"/>
                <w:szCs w:val="24"/>
                <w:lang w:val="en-US"/>
              </w:rPr>
            </w:pPr>
            <w:r w:rsidRPr="00AB7A5E">
              <w:rPr>
                <w:rFonts w:ascii="Times New Roman" w:eastAsia="Cambria" w:hAnsi="Times New Roman"/>
                <w:sz w:val="24"/>
                <w:szCs w:val="24"/>
                <w:lang w:val="en-US"/>
              </w:rPr>
              <w:t xml:space="preserve">Līgumcena (summa) </w:t>
            </w:r>
          </w:p>
          <w:p w:rsidR="004C4202" w:rsidRPr="00AB7A5E" w:rsidRDefault="004C4202" w:rsidP="006A29D3">
            <w:pPr>
              <w:spacing w:after="0" w:line="240" w:lineRule="auto"/>
              <w:ind w:left="-108" w:right="-108"/>
              <w:jc w:val="center"/>
              <w:rPr>
                <w:rFonts w:ascii="Times New Roman" w:eastAsia="Cambria" w:hAnsi="Times New Roman"/>
                <w:sz w:val="24"/>
                <w:szCs w:val="24"/>
                <w:lang w:val="en-US"/>
              </w:rPr>
            </w:pPr>
            <w:r w:rsidRPr="00AB7A5E">
              <w:rPr>
                <w:rFonts w:ascii="Times New Roman" w:eastAsia="Cambria" w:hAnsi="Times New Roman"/>
                <w:sz w:val="24"/>
                <w:szCs w:val="24"/>
                <w:lang w:val="en-US"/>
              </w:rPr>
              <w:t>EUR bez PVN</w:t>
            </w:r>
          </w:p>
        </w:tc>
      </w:tr>
      <w:tr w:rsidR="004C4202" w:rsidRPr="00B254CB" w:rsidTr="001D1D59">
        <w:trPr>
          <w:cantSplit/>
        </w:trPr>
        <w:tc>
          <w:tcPr>
            <w:tcW w:w="360" w:type="pct"/>
          </w:tcPr>
          <w:p w:rsidR="004C4202" w:rsidRPr="00AB7A5E" w:rsidRDefault="004C4202" w:rsidP="006A29D3">
            <w:pPr>
              <w:spacing w:after="0" w:line="240" w:lineRule="auto"/>
              <w:jc w:val="center"/>
              <w:rPr>
                <w:rFonts w:ascii="Times New Roman" w:eastAsia="Cambria" w:hAnsi="Times New Roman"/>
                <w:sz w:val="24"/>
                <w:szCs w:val="24"/>
                <w:lang w:val="en-US"/>
              </w:rPr>
            </w:pPr>
          </w:p>
        </w:tc>
        <w:tc>
          <w:tcPr>
            <w:tcW w:w="1138" w:type="pct"/>
          </w:tcPr>
          <w:p w:rsidR="004C4202" w:rsidRPr="00AB7A5E" w:rsidRDefault="004C4202" w:rsidP="006A29D3">
            <w:pPr>
              <w:spacing w:after="0" w:line="240" w:lineRule="auto"/>
              <w:jc w:val="center"/>
              <w:rPr>
                <w:rFonts w:ascii="Times New Roman" w:eastAsia="Cambria" w:hAnsi="Times New Roman"/>
                <w:sz w:val="24"/>
                <w:szCs w:val="24"/>
                <w:lang w:val="en-US"/>
              </w:rPr>
            </w:pPr>
          </w:p>
        </w:tc>
        <w:tc>
          <w:tcPr>
            <w:tcW w:w="1105" w:type="pct"/>
          </w:tcPr>
          <w:p w:rsidR="004C4202" w:rsidRPr="00AB7A5E" w:rsidRDefault="004C4202" w:rsidP="006A29D3">
            <w:pPr>
              <w:spacing w:after="0" w:line="240" w:lineRule="auto"/>
              <w:jc w:val="center"/>
              <w:rPr>
                <w:rFonts w:ascii="Times New Roman" w:eastAsia="Cambria" w:hAnsi="Times New Roman"/>
                <w:sz w:val="24"/>
                <w:szCs w:val="24"/>
                <w:lang w:val="en-US"/>
              </w:rPr>
            </w:pPr>
          </w:p>
        </w:tc>
        <w:tc>
          <w:tcPr>
            <w:tcW w:w="1291" w:type="pct"/>
          </w:tcPr>
          <w:p w:rsidR="004C4202" w:rsidRPr="00AB7A5E" w:rsidRDefault="004C4202" w:rsidP="006A29D3">
            <w:pPr>
              <w:spacing w:after="0" w:line="240" w:lineRule="auto"/>
              <w:jc w:val="center"/>
              <w:rPr>
                <w:rFonts w:ascii="Times New Roman" w:eastAsia="Cambria" w:hAnsi="Times New Roman"/>
                <w:sz w:val="24"/>
                <w:szCs w:val="24"/>
                <w:lang w:val="en-US"/>
              </w:rPr>
            </w:pPr>
          </w:p>
        </w:tc>
        <w:tc>
          <w:tcPr>
            <w:tcW w:w="1106" w:type="pct"/>
          </w:tcPr>
          <w:p w:rsidR="004C4202" w:rsidRPr="00AB7A5E" w:rsidRDefault="004C4202" w:rsidP="006A29D3">
            <w:pPr>
              <w:spacing w:after="0" w:line="240" w:lineRule="auto"/>
              <w:jc w:val="center"/>
              <w:rPr>
                <w:rFonts w:ascii="Times New Roman" w:eastAsia="Cambria" w:hAnsi="Times New Roman"/>
                <w:sz w:val="24"/>
                <w:szCs w:val="24"/>
                <w:lang w:val="en-US"/>
              </w:rPr>
            </w:pPr>
          </w:p>
        </w:tc>
      </w:tr>
      <w:tr w:rsidR="004C4202" w:rsidRPr="00B254CB" w:rsidTr="001D1D59">
        <w:trPr>
          <w:cantSplit/>
        </w:trPr>
        <w:tc>
          <w:tcPr>
            <w:tcW w:w="360" w:type="pct"/>
          </w:tcPr>
          <w:p w:rsidR="004C4202" w:rsidRPr="00AB7A5E" w:rsidRDefault="004C4202" w:rsidP="006A29D3">
            <w:pPr>
              <w:spacing w:after="0" w:line="240" w:lineRule="auto"/>
              <w:jc w:val="center"/>
              <w:rPr>
                <w:rFonts w:ascii="Times New Roman" w:eastAsia="Cambria" w:hAnsi="Times New Roman"/>
                <w:sz w:val="24"/>
                <w:szCs w:val="24"/>
                <w:lang w:val="en-US"/>
              </w:rPr>
            </w:pPr>
          </w:p>
        </w:tc>
        <w:tc>
          <w:tcPr>
            <w:tcW w:w="1138" w:type="pct"/>
          </w:tcPr>
          <w:p w:rsidR="004C4202" w:rsidRPr="00AB7A5E" w:rsidRDefault="004C4202" w:rsidP="006A29D3">
            <w:pPr>
              <w:spacing w:after="0" w:line="240" w:lineRule="auto"/>
              <w:jc w:val="center"/>
              <w:rPr>
                <w:rFonts w:ascii="Times New Roman" w:eastAsia="Cambria" w:hAnsi="Times New Roman"/>
                <w:sz w:val="24"/>
                <w:szCs w:val="24"/>
                <w:lang w:val="en-US"/>
              </w:rPr>
            </w:pPr>
          </w:p>
        </w:tc>
        <w:tc>
          <w:tcPr>
            <w:tcW w:w="1105" w:type="pct"/>
          </w:tcPr>
          <w:p w:rsidR="004C4202" w:rsidRPr="00AB7A5E" w:rsidRDefault="004C4202" w:rsidP="006A29D3">
            <w:pPr>
              <w:spacing w:after="0" w:line="240" w:lineRule="auto"/>
              <w:jc w:val="center"/>
              <w:rPr>
                <w:rFonts w:ascii="Times New Roman" w:eastAsia="Cambria" w:hAnsi="Times New Roman"/>
                <w:sz w:val="24"/>
                <w:szCs w:val="24"/>
                <w:lang w:val="en-US"/>
              </w:rPr>
            </w:pPr>
          </w:p>
        </w:tc>
        <w:tc>
          <w:tcPr>
            <w:tcW w:w="1291" w:type="pct"/>
          </w:tcPr>
          <w:p w:rsidR="004C4202" w:rsidRPr="00AB7A5E" w:rsidRDefault="004C4202" w:rsidP="006A29D3">
            <w:pPr>
              <w:spacing w:after="0" w:line="240" w:lineRule="auto"/>
              <w:jc w:val="center"/>
              <w:rPr>
                <w:rFonts w:ascii="Times New Roman" w:eastAsia="Cambria" w:hAnsi="Times New Roman"/>
                <w:sz w:val="24"/>
                <w:szCs w:val="24"/>
                <w:lang w:val="en-US"/>
              </w:rPr>
            </w:pPr>
          </w:p>
        </w:tc>
        <w:tc>
          <w:tcPr>
            <w:tcW w:w="1106" w:type="pct"/>
          </w:tcPr>
          <w:p w:rsidR="004C4202" w:rsidRPr="00AB7A5E" w:rsidRDefault="004C4202" w:rsidP="006A29D3">
            <w:pPr>
              <w:spacing w:after="0" w:line="240" w:lineRule="auto"/>
              <w:jc w:val="center"/>
              <w:rPr>
                <w:rFonts w:ascii="Times New Roman" w:eastAsia="Cambria" w:hAnsi="Times New Roman"/>
                <w:sz w:val="24"/>
                <w:szCs w:val="24"/>
                <w:lang w:val="en-US"/>
              </w:rPr>
            </w:pPr>
          </w:p>
        </w:tc>
      </w:tr>
      <w:tr w:rsidR="004C4202" w:rsidRPr="00B254CB" w:rsidTr="001D1D59">
        <w:trPr>
          <w:cantSplit/>
        </w:trPr>
        <w:tc>
          <w:tcPr>
            <w:tcW w:w="360" w:type="pct"/>
          </w:tcPr>
          <w:p w:rsidR="004C4202" w:rsidRPr="00AB7A5E" w:rsidRDefault="004C4202" w:rsidP="006A29D3">
            <w:pPr>
              <w:spacing w:after="0" w:line="240" w:lineRule="auto"/>
              <w:jc w:val="center"/>
              <w:rPr>
                <w:rFonts w:ascii="Times New Roman" w:eastAsia="Cambria" w:hAnsi="Times New Roman"/>
                <w:sz w:val="24"/>
                <w:szCs w:val="24"/>
                <w:lang w:val="en-US"/>
              </w:rPr>
            </w:pPr>
          </w:p>
        </w:tc>
        <w:tc>
          <w:tcPr>
            <w:tcW w:w="1138" w:type="pct"/>
          </w:tcPr>
          <w:p w:rsidR="004C4202" w:rsidRPr="00AB7A5E" w:rsidRDefault="004C4202" w:rsidP="006A29D3">
            <w:pPr>
              <w:spacing w:after="0" w:line="240" w:lineRule="auto"/>
              <w:jc w:val="center"/>
              <w:rPr>
                <w:rFonts w:ascii="Times New Roman" w:eastAsia="Cambria" w:hAnsi="Times New Roman"/>
                <w:sz w:val="24"/>
                <w:szCs w:val="24"/>
                <w:lang w:val="en-US"/>
              </w:rPr>
            </w:pPr>
          </w:p>
        </w:tc>
        <w:tc>
          <w:tcPr>
            <w:tcW w:w="1105" w:type="pct"/>
          </w:tcPr>
          <w:p w:rsidR="004C4202" w:rsidRPr="00AB7A5E" w:rsidRDefault="004C4202" w:rsidP="006A29D3">
            <w:pPr>
              <w:spacing w:after="0" w:line="240" w:lineRule="auto"/>
              <w:jc w:val="center"/>
              <w:rPr>
                <w:rFonts w:ascii="Times New Roman" w:eastAsia="Cambria" w:hAnsi="Times New Roman"/>
                <w:sz w:val="24"/>
                <w:szCs w:val="24"/>
                <w:lang w:val="en-US"/>
              </w:rPr>
            </w:pPr>
          </w:p>
        </w:tc>
        <w:tc>
          <w:tcPr>
            <w:tcW w:w="1291" w:type="pct"/>
          </w:tcPr>
          <w:p w:rsidR="004C4202" w:rsidRPr="00AB7A5E" w:rsidRDefault="004C4202" w:rsidP="006A29D3">
            <w:pPr>
              <w:spacing w:after="0" w:line="240" w:lineRule="auto"/>
              <w:jc w:val="center"/>
              <w:rPr>
                <w:rFonts w:ascii="Times New Roman" w:eastAsia="Cambria" w:hAnsi="Times New Roman"/>
                <w:sz w:val="24"/>
                <w:szCs w:val="24"/>
                <w:lang w:val="en-US"/>
              </w:rPr>
            </w:pPr>
          </w:p>
        </w:tc>
        <w:tc>
          <w:tcPr>
            <w:tcW w:w="1106" w:type="pct"/>
          </w:tcPr>
          <w:p w:rsidR="004C4202" w:rsidRPr="00AB7A5E" w:rsidRDefault="004C4202" w:rsidP="006A29D3">
            <w:pPr>
              <w:spacing w:after="0" w:line="240" w:lineRule="auto"/>
              <w:jc w:val="center"/>
              <w:rPr>
                <w:rFonts w:ascii="Times New Roman" w:eastAsia="Cambria" w:hAnsi="Times New Roman"/>
                <w:sz w:val="24"/>
                <w:szCs w:val="24"/>
                <w:lang w:val="en-US"/>
              </w:rPr>
            </w:pPr>
          </w:p>
        </w:tc>
      </w:tr>
    </w:tbl>
    <w:p w:rsidR="004C4202" w:rsidRPr="00AB7A5E" w:rsidRDefault="004C4202" w:rsidP="006A29D3">
      <w:pPr>
        <w:spacing w:after="0" w:line="240" w:lineRule="auto"/>
        <w:ind w:left="792"/>
        <w:jc w:val="both"/>
        <w:rPr>
          <w:rFonts w:ascii="Times New Roman" w:eastAsia="Cambria" w:hAnsi="Times New Roman"/>
          <w:sz w:val="24"/>
          <w:szCs w:val="24"/>
        </w:rPr>
      </w:pPr>
    </w:p>
    <w:p w:rsidR="00AB7A5E" w:rsidRPr="00AB7A5E" w:rsidRDefault="00AB7A5E" w:rsidP="006A29D3">
      <w:pPr>
        <w:numPr>
          <w:ilvl w:val="1"/>
          <w:numId w:val="4"/>
        </w:numPr>
        <w:spacing w:after="0" w:line="240" w:lineRule="auto"/>
        <w:ind w:right="28"/>
        <w:jc w:val="both"/>
        <w:rPr>
          <w:rFonts w:ascii="Times New Roman" w:eastAsia="Times New Roman" w:hAnsi="Times New Roman"/>
          <w:sz w:val="24"/>
          <w:szCs w:val="24"/>
          <w:lang/>
        </w:rPr>
      </w:pPr>
      <w:proofErr w:type="gramStart"/>
      <w:r w:rsidRPr="00AB7A5E">
        <w:rPr>
          <w:rFonts w:ascii="Times New Roman" w:eastAsia="Times New Roman" w:hAnsi="Times New Roman"/>
          <w:sz w:val="24"/>
          <w:szCs w:val="24"/>
          <w:lang w:val="en-GB"/>
        </w:rPr>
        <w:t>visas</w:t>
      </w:r>
      <w:proofErr w:type="gramEnd"/>
      <w:r w:rsidRPr="00AB7A5E">
        <w:rPr>
          <w:rFonts w:ascii="Times New Roman" w:eastAsia="Times New Roman" w:hAnsi="Times New Roman"/>
          <w:sz w:val="24"/>
          <w:szCs w:val="24"/>
          <w:lang w:val="en-GB"/>
        </w:rPr>
        <w:t xml:space="preserve"> ziņas un informācija iesniegtajā piedāvājumā un atlases dokumentos ir patiesas. </w:t>
      </w:r>
    </w:p>
    <w:p w:rsidR="00AB7A5E" w:rsidRPr="00AB7A5E" w:rsidRDefault="00AB7A5E" w:rsidP="006A29D3">
      <w:pPr>
        <w:spacing w:after="0" w:line="240" w:lineRule="auto"/>
        <w:ind w:right="28"/>
        <w:rPr>
          <w:rFonts w:ascii="Times New Roman" w:eastAsia="Times New Roman" w:hAnsi="Times New Roman"/>
          <w:sz w:val="24"/>
          <w:szCs w:val="24"/>
          <w:lang/>
        </w:rPr>
      </w:pPr>
    </w:p>
    <w:p w:rsidR="00AB7A5E" w:rsidRPr="00AB7A5E" w:rsidRDefault="00AB7A5E" w:rsidP="006A29D3">
      <w:pPr>
        <w:spacing w:after="0" w:line="240" w:lineRule="auto"/>
        <w:ind w:right="28" w:firstLine="360"/>
        <w:rPr>
          <w:rFonts w:ascii="Times New Roman" w:eastAsia="Times New Roman" w:hAnsi="Times New Roman"/>
          <w:sz w:val="24"/>
          <w:szCs w:val="24"/>
          <w:lang/>
        </w:rPr>
      </w:pPr>
      <w:r w:rsidRPr="00AB7A5E">
        <w:rPr>
          <w:rFonts w:ascii="Times New Roman" w:eastAsia="Times New Roman" w:hAnsi="Times New Roman"/>
          <w:sz w:val="24"/>
          <w:szCs w:val="24"/>
          <w:lang/>
        </w:rPr>
        <w:t>Piedāvājuma dokumentācija sastāv no _________ (_____________) lapām.</w:t>
      </w:r>
    </w:p>
    <w:p w:rsidR="00AB7A5E" w:rsidRPr="00AB7A5E" w:rsidRDefault="00AB7A5E" w:rsidP="006A29D3">
      <w:pPr>
        <w:spacing w:after="0" w:line="240" w:lineRule="auto"/>
        <w:ind w:right="28" w:firstLine="360"/>
        <w:rPr>
          <w:rFonts w:ascii="Times New Roman" w:eastAsia="Times New Roman" w:hAnsi="Times New Roman"/>
          <w:sz w:val="24"/>
          <w:szCs w:val="24"/>
          <w:lang/>
        </w:rPr>
      </w:pPr>
      <w:r w:rsidRPr="00AB7A5E">
        <w:rPr>
          <w:rFonts w:ascii="Times New Roman" w:eastAsia="Times New Roman" w:hAnsi="Times New Roman"/>
          <w:sz w:val="24"/>
          <w:szCs w:val="24"/>
          <w:lang/>
        </w:rPr>
        <w:t xml:space="preserve">Pieteikums sagatavots un parakstīts 2015.gada </w:t>
      </w:r>
      <w:r w:rsidRPr="00AB7A5E">
        <w:rPr>
          <w:rFonts w:ascii="Times New Roman" w:eastAsia="Times New Roman" w:hAnsi="Times New Roman"/>
          <w:sz w:val="24"/>
          <w:szCs w:val="24"/>
          <w:u w:val="single"/>
          <w:lang/>
        </w:rPr>
        <w:tab/>
        <w:t>_.</w:t>
      </w:r>
      <w:r w:rsidRPr="00AB7A5E">
        <w:rPr>
          <w:rFonts w:ascii="Times New Roman" w:eastAsia="Times New Roman" w:hAnsi="Times New Roman"/>
          <w:sz w:val="24"/>
          <w:szCs w:val="24"/>
          <w:u w:val="single"/>
          <w:lang/>
        </w:rPr>
        <w:tab/>
      </w:r>
      <w:r w:rsidRPr="00AB7A5E">
        <w:rPr>
          <w:rFonts w:ascii="Times New Roman" w:eastAsia="Times New Roman" w:hAnsi="Times New Roman"/>
          <w:sz w:val="24"/>
          <w:szCs w:val="24"/>
          <w:u w:val="single"/>
          <w:lang/>
        </w:rPr>
        <w:tab/>
      </w:r>
      <w:r w:rsidRPr="00AB7A5E">
        <w:rPr>
          <w:rFonts w:ascii="Times New Roman" w:eastAsia="Times New Roman" w:hAnsi="Times New Roman"/>
          <w:sz w:val="24"/>
          <w:szCs w:val="24"/>
          <w:u w:val="single"/>
          <w:lang/>
        </w:rPr>
        <w:tab/>
      </w:r>
    </w:p>
    <w:p w:rsidR="00AB7A5E" w:rsidRPr="00AB7A5E" w:rsidRDefault="00AB7A5E" w:rsidP="006A29D3">
      <w:pPr>
        <w:spacing w:after="0" w:line="240" w:lineRule="auto"/>
        <w:ind w:right="28" w:firstLine="720"/>
        <w:jc w:val="both"/>
        <w:rPr>
          <w:rFonts w:ascii="Times New Roman" w:eastAsia="Cambria" w:hAnsi="Times New Roman"/>
          <w:sz w:val="24"/>
          <w:szCs w:val="24"/>
        </w:rPr>
      </w:pPr>
    </w:p>
    <w:p w:rsidR="00AB7A5E" w:rsidRPr="00AB7A5E" w:rsidRDefault="00AB7A5E" w:rsidP="006A29D3">
      <w:pPr>
        <w:spacing w:after="0" w:line="240" w:lineRule="auto"/>
        <w:ind w:right="28" w:firstLine="720"/>
        <w:jc w:val="right"/>
        <w:rPr>
          <w:rFonts w:ascii="Times New Roman" w:eastAsia="Cambria" w:hAnsi="Times New Roman"/>
          <w:sz w:val="24"/>
          <w:szCs w:val="24"/>
        </w:rPr>
      </w:pPr>
      <w:r w:rsidRPr="00AB7A5E">
        <w:rPr>
          <w:rFonts w:ascii="Times New Roman" w:eastAsia="Cambria" w:hAnsi="Times New Roman"/>
          <w:sz w:val="24"/>
          <w:szCs w:val="24"/>
        </w:rPr>
        <w:t xml:space="preserve">Paraksts: </w:t>
      </w:r>
      <w:r w:rsidRPr="00AB7A5E">
        <w:rPr>
          <w:rFonts w:ascii="Times New Roman" w:eastAsia="Cambria" w:hAnsi="Times New Roman"/>
          <w:sz w:val="24"/>
          <w:szCs w:val="24"/>
          <w:u w:val="single"/>
        </w:rPr>
        <w:tab/>
      </w:r>
      <w:r w:rsidRPr="00AB7A5E">
        <w:rPr>
          <w:rFonts w:ascii="Times New Roman" w:eastAsia="Cambria" w:hAnsi="Times New Roman"/>
          <w:sz w:val="24"/>
          <w:szCs w:val="24"/>
          <w:u w:val="single"/>
        </w:rPr>
        <w:tab/>
      </w:r>
      <w:r w:rsidRPr="00AB7A5E">
        <w:rPr>
          <w:rFonts w:ascii="Times New Roman" w:eastAsia="Cambria" w:hAnsi="Times New Roman"/>
          <w:sz w:val="24"/>
          <w:szCs w:val="24"/>
          <w:u w:val="single"/>
        </w:rPr>
        <w:tab/>
      </w:r>
      <w:r w:rsidRPr="00AB7A5E">
        <w:rPr>
          <w:rFonts w:ascii="Times New Roman" w:eastAsia="Cambria" w:hAnsi="Times New Roman"/>
          <w:sz w:val="24"/>
          <w:szCs w:val="24"/>
          <w:u w:val="single"/>
        </w:rPr>
        <w:tab/>
      </w:r>
      <w:r w:rsidRPr="00AB7A5E">
        <w:rPr>
          <w:rFonts w:ascii="Times New Roman" w:eastAsia="Cambria" w:hAnsi="Times New Roman"/>
          <w:sz w:val="24"/>
          <w:szCs w:val="24"/>
          <w:u w:val="single"/>
        </w:rPr>
        <w:tab/>
      </w:r>
      <w:r w:rsidRPr="00AB7A5E">
        <w:rPr>
          <w:rFonts w:ascii="Times New Roman" w:eastAsia="Cambria" w:hAnsi="Times New Roman"/>
          <w:sz w:val="24"/>
          <w:szCs w:val="24"/>
          <w:u w:val="single"/>
        </w:rPr>
        <w:tab/>
      </w:r>
    </w:p>
    <w:p w:rsidR="00AB7A5E" w:rsidRPr="00AB7A5E" w:rsidRDefault="00AB7A5E" w:rsidP="006A29D3">
      <w:pPr>
        <w:keepNext/>
        <w:spacing w:after="0" w:line="240" w:lineRule="auto"/>
        <w:ind w:right="28" w:firstLine="720"/>
        <w:jc w:val="right"/>
        <w:outlineLvl w:val="0"/>
        <w:rPr>
          <w:rFonts w:ascii="Times New Roman" w:eastAsia="Times New Roman" w:hAnsi="Times New Roman"/>
          <w:bCs/>
          <w:kern w:val="32"/>
          <w:sz w:val="24"/>
          <w:szCs w:val="24"/>
          <w:u w:val="single"/>
          <w:lang/>
        </w:rPr>
      </w:pPr>
      <w:r w:rsidRPr="00AB7A5E">
        <w:rPr>
          <w:rFonts w:ascii="Times New Roman" w:eastAsia="Times New Roman" w:hAnsi="Times New Roman"/>
          <w:bCs/>
          <w:kern w:val="32"/>
          <w:sz w:val="24"/>
          <w:szCs w:val="24"/>
          <w:lang/>
        </w:rPr>
        <w:t xml:space="preserve">Vārds, uzvārds: </w:t>
      </w:r>
      <w:r w:rsidRPr="00AB7A5E">
        <w:rPr>
          <w:rFonts w:ascii="Times New Roman" w:eastAsia="Times New Roman" w:hAnsi="Times New Roman"/>
          <w:bCs/>
          <w:kern w:val="32"/>
          <w:sz w:val="24"/>
          <w:szCs w:val="24"/>
          <w:u w:val="single"/>
          <w:lang/>
        </w:rPr>
        <w:tab/>
      </w:r>
      <w:r w:rsidRPr="00AB7A5E">
        <w:rPr>
          <w:rFonts w:ascii="Times New Roman" w:eastAsia="Times New Roman" w:hAnsi="Times New Roman"/>
          <w:bCs/>
          <w:kern w:val="32"/>
          <w:sz w:val="24"/>
          <w:szCs w:val="24"/>
          <w:u w:val="single"/>
          <w:lang/>
        </w:rPr>
        <w:tab/>
      </w:r>
      <w:r w:rsidRPr="00AB7A5E">
        <w:rPr>
          <w:rFonts w:ascii="Times New Roman" w:eastAsia="Times New Roman" w:hAnsi="Times New Roman"/>
          <w:bCs/>
          <w:kern w:val="32"/>
          <w:sz w:val="24"/>
          <w:szCs w:val="24"/>
          <w:u w:val="single"/>
          <w:lang/>
        </w:rPr>
        <w:tab/>
      </w:r>
      <w:r w:rsidRPr="00AB7A5E">
        <w:rPr>
          <w:rFonts w:ascii="Times New Roman" w:eastAsia="Times New Roman" w:hAnsi="Times New Roman"/>
          <w:bCs/>
          <w:kern w:val="32"/>
          <w:sz w:val="24"/>
          <w:szCs w:val="24"/>
          <w:u w:val="single"/>
          <w:lang/>
        </w:rPr>
        <w:tab/>
      </w:r>
      <w:r w:rsidRPr="00AB7A5E">
        <w:rPr>
          <w:rFonts w:ascii="Times New Roman" w:eastAsia="Times New Roman" w:hAnsi="Times New Roman"/>
          <w:bCs/>
          <w:kern w:val="32"/>
          <w:sz w:val="24"/>
          <w:szCs w:val="24"/>
          <w:u w:val="single"/>
          <w:lang/>
        </w:rPr>
        <w:tab/>
      </w:r>
    </w:p>
    <w:p w:rsidR="001D1D59" w:rsidRDefault="00AB7A5E" w:rsidP="006A29D3">
      <w:pPr>
        <w:keepNext/>
        <w:spacing w:after="0" w:line="240" w:lineRule="auto"/>
        <w:ind w:right="28" w:firstLine="720"/>
        <w:jc w:val="right"/>
        <w:outlineLvl w:val="0"/>
        <w:rPr>
          <w:rFonts w:ascii="Times New Roman" w:eastAsia="Times New Roman" w:hAnsi="Times New Roman"/>
          <w:b/>
          <w:bCs/>
          <w:kern w:val="32"/>
          <w:sz w:val="24"/>
          <w:szCs w:val="24"/>
          <w:lang w:val="en-GB"/>
        </w:rPr>
      </w:pPr>
      <w:r w:rsidRPr="00AB7A5E">
        <w:rPr>
          <w:rFonts w:ascii="Times New Roman" w:eastAsia="Times New Roman" w:hAnsi="Times New Roman"/>
          <w:bCs/>
          <w:kern w:val="32"/>
          <w:sz w:val="24"/>
          <w:szCs w:val="24"/>
          <w:lang/>
        </w:rPr>
        <w:t>Amats un</w:t>
      </w:r>
      <w:proofErr w:type="gramStart"/>
      <w:r w:rsidRPr="00AB7A5E">
        <w:rPr>
          <w:rFonts w:ascii="Times New Roman" w:eastAsia="Times New Roman" w:hAnsi="Times New Roman"/>
          <w:bCs/>
          <w:kern w:val="32"/>
          <w:sz w:val="24"/>
          <w:szCs w:val="24"/>
          <w:lang/>
        </w:rPr>
        <w:t xml:space="preserve">  </w:t>
      </w:r>
      <w:proofErr w:type="gramEnd"/>
      <w:r w:rsidRPr="00AB7A5E">
        <w:rPr>
          <w:rFonts w:ascii="Times New Roman" w:eastAsia="Times New Roman" w:hAnsi="Times New Roman"/>
          <w:bCs/>
          <w:kern w:val="32"/>
          <w:sz w:val="24"/>
          <w:szCs w:val="24"/>
          <w:lang/>
        </w:rPr>
        <w:t xml:space="preserve">pilnvarojums: </w:t>
      </w:r>
      <w:r w:rsidRPr="00AB7A5E">
        <w:rPr>
          <w:rFonts w:ascii="Times New Roman" w:eastAsia="Times New Roman" w:hAnsi="Times New Roman"/>
          <w:bCs/>
          <w:kern w:val="32"/>
          <w:sz w:val="24"/>
          <w:szCs w:val="24"/>
          <w:u w:val="single"/>
          <w:lang/>
        </w:rPr>
        <w:tab/>
      </w:r>
      <w:r w:rsidRPr="00AB7A5E">
        <w:rPr>
          <w:rFonts w:ascii="Times New Roman" w:eastAsia="Times New Roman" w:hAnsi="Times New Roman"/>
          <w:bCs/>
          <w:kern w:val="32"/>
          <w:sz w:val="24"/>
          <w:szCs w:val="24"/>
          <w:u w:val="single"/>
          <w:lang/>
        </w:rPr>
        <w:tab/>
      </w:r>
      <w:r w:rsidRPr="00AB7A5E">
        <w:rPr>
          <w:rFonts w:ascii="Times New Roman" w:eastAsia="Times New Roman" w:hAnsi="Times New Roman"/>
          <w:bCs/>
          <w:kern w:val="32"/>
          <w:sz w:val="24"/>
          <w:szCs w:val="24"/>
          <w:u w:val="single"/>
          <w:lang/>
        </w:rPr>
        <w:tab/>
      </w:r>
      <w:r w:rsidRPr="00AB7A5E">
        <w:rPr>
          <w:rFonts w:ascii="Times New Roman" w:eastAsia="Times New Roman" w:hAnsi="Times New Roman"/>
          <w:bCs/>
          <w:kern w:val="32"/>
          <w:sz w:val="24"/>
          <w:szCs w:val="24"/>
          <w:u w:val="single"/>
          <w:lang/>
        </w:rPr>
        <w:tab/>
      </w:r>
      <w:r w:rsidRPr="00AB7A5E">
        <w:rPr>
          <w:rFonts w:ascii="Times New Roman" w:eastAsia="Times New Roman" w:hAnsi="Times New Roman"/>
          <w:b/>
          <w:bCs/>
          <w:kern w:val="32"/>
          <w:sz w:val="24"/>
          <w:szCs w:val="24"/>
          <w:lang w:val="en-GB"/>
        </w:rPr>
        <w:br w:type="page"/>
      </w:r>
      <w:r w:rsidRPr="00AB7A5E">
        <w:rPr>
          <w:rFonts w:ascii="Times New Roman" w:eastAsia="Times New Roman" w:hAnsi="Times New Roman"/>
          <w:b/>
          <w:bCs/>
          <w:kern w:val="32"/>
          <w:sz w:val="24"/>
          <w:szCs w:val="24"/>
          <w:lang w:val="en-GB"/>
        </w:rPr>
        <w:lastRenderedPageBreak/>
        <w:t xml:space="preserve"> </w:t>
      </w:r>
    </w:p>
    <w:p w:rsidR="00AB7A5E" w:rsidRPr="00AB7A5E" w:rsidRDefault="00AB7A5E" w:rsidP="006A29D3">
      <w:pPr>
        <w:keepNext/>
        <w:spacing w:after="0" w:line="240" w:lineRule="auto"/>
        <w:ind w:right="28" w:firstLine="720"/>
        <w:jc w:val="right"/>
        <w:outlineLvl w:val="0"/>
        <w:rPr>
          <w:rFonts w:ascii="Times New Roman" w:eastAsia="Times New Roman" w:hAnsi="Times New Roman"/>
          <w:sz w:val="24"/>
          <w:szCs w:val="24"/>
          <w:lang w:val="en-US"/>
        </w:rPr>
      </w:pPr>
      <w:r w:rsidRPr="00AB7A5E">
        <w:rPr>
          <w:rFonts w:ascii="Times New Roman" w:eastAsia="Times New Roman" w:hAnsi="Times New Roman"/>
          <w:sz w:val="24"/>
          <w:szCs w:val="24"/>
          <w:lang w:val="en-US"/>
        </w:rPr>
        <w:t>Iepirkuma ID Nr. LNKC/2015/</w:t>
      </w:r>
      <w:r w:rsidR="00DE00C8">
        <w:rPr>
          <w:rFonts w:ascii="Times New Roman" w:eastAsia="Times New Roman" w:hAnsi="Times New Roman"/>
          <w:sz w:val="24"/>
          <w:szCs w:val="24"/>
          <w:lang w:val="en-US"/>
        </w:rPr>
        <w:t>11</w:t>
      </w:r>
    </w:p>
    <w:p w:rsidR="00DE00C8" w:rsidRDefault="00DE00C8" w:rsidP="006A29D3">
      <w:pPr>
        <w:tabs>
          <w:tab w:val="left" w:pos="567"/>
        </w:tabs>
        <w:spacing w:after="0" w:line="240" w:lineRule="auto"/>
        <w:ind w:left="1440"/>
        <w:contextualSpacing/>
        <w:jc w:val="right"/>
        <w:rPr>
          <w:rFonts w:ascii="Times New Roman" w:eastAsia="Times New Roman" w:hAnsi="Times New Roman"/>
          <w:sz w:val="24"/>
          <w:szCs w:val="24"/>
        </w:rPr>
      </w:pPr>
      <w:r w:rsidRPr="004C4202">
        <w:rPr>
          <w:rFonts w:ascii="Times New Roman" w:hAnsi="Times New Roman"/>
          <w:sz w:val="24"/>
          <w:szCs w:val="24"/>
        </w:rPr>
        <w:t>Pasažieru pārvadājumi Latvijas Nacionālā kultūras centra vajadzībām</w:t>
      </w:r>
      <w:r w:rsidRPr="00AB7A5E">
        <w:rPr>
          <w:rFonts w:ascii="Times New Roman" w:eastAsia="Times New Roman" w:hAnsi="Times New Roman"/>
          <w:sz w:val="24"/>
          <w:szCs w:val="24"/>
        </w:rPr>
        <w:t xml:space="preserve"> </w:t>
      </w:r>
    </w:p>
    <w:p w:rsidR="00AB7A5E" w:rsidRPr="00AB7A5E" w:rsidRDefault="00AB7A5E" w:rsidP="006A29D3">
      <w:pPr>
        <w:tabs>
          <w:tab w:val="left" w:pos="567"/>
        </w:tabs>
        <w:spacing w:after="0" w:line="240" w:lineRule="auto"/>
        <w:ind w:left="1440"/>
        <w:contextualSpacing/>
        <w:jc w:val="right"/>
        <w:rPr>
          <w:rFonts w:ascii="Times New Roman" w:eastAsia="Times New Roman" w:hAnsi="Times New Roman"/>
          <w:sz w:val="24"/>
          <w:szCs w:val="24"/>
        </w:rPr>
      </w:pPr>
      <w:r w:rsidRPr="00AB7A5E">
        <w:rPr>
          <w:rFonts w:ascii="Times New Roman" w:eastAsia="Times New Roman" w:hAnsi="Times New Roman"/>
          <w:sz w:val="24"/>
          <w:szCs w:val="24"/>
        </w:rPr>
        <w:t>Nolikuma 2.pielikums</w:t>
      </w:r>
    </w:p>
    <w:p w:rsidR="00DE00C8" w:rsidRDefault="00DE00C8" w:rsidP="006A29D3">
      <w:pPr>
        <w:spacing w:after="0" w:line="240" w:lineRule="auto"/>
        <w:ind w:left="284"/>
        <w:contextualSpacing/>
        <w:jc w:val="center"/>
        <w:rPr>
          <w:rFonts w:ascii="Times New Roman" w:hAnsi="Times New Roman"/>
          <w:b/>
          <w:sz w:val="24"/>
          <w:szCs w:val="24"/>
        </w:rPr>
      </w:pPr>
    </w:p>
    <w:p w:rsidR="001D1D59" w:rsidRDefault="001D1D59" w:rsidP="006A29D3">
      <w:pPr>
        <w:spacing w:after="0" w:line="240" w:lineRule="auto"/>
        <w:ind w:left="284"/>
        <w:contextualSpacing/>
        <w:jc w:val="center"/>
        <w:rPr>
          <w:rFonts w:ascii="Times New Roman" w:hAnsi="Times New Roman"/>
          <w:b/>
          <w:sz w:val="24"/>
          <w:szCs w:val="24"/>
        </w:rPr>
      </w:pPr>
    </w:p>
    <w:p w:rsidR="00AB7A5E" w:rsidRPr="00AB7A5E" w:rsidRDefault="00AB7A5E" w:rsidP="006A29D3">
      <w:pPr>
        <w:spacing w:after="0" w:line="240" w:lineRule="auto"/>
        <w:ind w:left="284"/>
        <w:contextualSpacing/>
        <w:jc w:val="center"/>
        <w:rPr>
          <w:rFonts w:ascii="Times New Roman" w:hAnsi="Times New Roman"/>
          <w:b/>
          <w:sz w:val="24"/>
          <w:szCs w:val="24"/>
        </w:rPr>
      </w:pPr>
      <w:r w:rsidRPr="00AB7A5E">
        <w:rPr>
          <w:rFonts w:ascii="Times New Roman" w:hAnsi="Times New Roman"/>
          <w:b/>
          <w:sz w:val="24"/>
          <w:szCs w:val="24"/>
        </w:rPr>
        <w:t>TEHNISKĀ SPECIFIKĀCIJA</w:t>
      </w:r>
    </w:p>
    <w:p w:rsidR="00DE00C8" w:rsidRDefault="00DE00C8" w:rsidP="006A29D3">
      <w:pPr>
        <w:spacing w:after="0" w:line="240" w:lineRule="auto"/>
        <w:ind w:right="28" w:firstLine="720"/>
        <w:jc w:val="both"/>
        <w:rPr>
          <w:rFonts w:ascii="Times New Roman" w:eastAsia="Cambria" w:hAnsi="Times New Roman"/>
          <w:sz w:val="24"/>
          <w:szCs w:val="24"/>
        </w:rPr>
      </w:pPr>
    </w:p>
    <w:p w:rsidR="009311A9" w:rsidRPr="009311A9" w:rsidRDefault="009311A9" w:rsidP="006A29D3">
      <w:pPr>
        <w:numPr>
          <w:ilvl w:val="0"/>
          <w:numId w:val="8"/>
        </w:numPr>
        <w:spacing w:after="0" w:line="240" w:lineRule="auto"/>
        <w:jc w:val="both"/>
        <w:rPr>
          <w:rFonts w:ascii="Times New Roman" w:eastAsia="Gulim" w:hAnsi="Times New Roman"/>
          <w:b/>
          <w:sz w:val="24"/>
          <w:szCs w:val="24"/>
        </w:rPr>
      </w:pPr>
      <w:r w:rsidRPr="009311A9">
        <w:rPr>
          <w:rFonts w:ascii="Times New Roman" w:eastAsia="Gulim" w:hAnsi="Times New Roman"/>
          <w:b/>
          <w:sz w:val="24"/>
          <w:szCs w:val="24"/>
        </w:rPr>
        <w:t>Iepirkuma mērķis</w:t>
      </w:r>
    </w:p>
    <w:p w:rsidR="009311A9" w:rsidRPr="009311A9" w:rsidRDefault="009311A9" w:rsidP="006A29D3">
      <w:pPr>
        <w:numPr>
          <w:ilvl w:val="1"/>
          <w:numId w:val="8"/>
        </w:numPr>
        <w:spacing w:after="0" w:line="240" w:lineRule="auto"/>
        <w:jc w:val="both"/>
        <w:rPr>
          <w:rFonts w:ascii="Times New Roman" w:eastAsia="Gulim" w:hAnsi="Times New Roman"/>
          <w:sz w:val="24"/>
          <w:szCs w:val="24"/>
        </w:rPr>
      </w:pPr>
      <w:r w:rsidRPr="009311A9">
        <w:rPr>
          <w:rFonts w:ascii="Times New Roman" w:eastAsia="Gulim" w:hAnsi="Times New Roman"/>
          <w:sz w:val="24"/>
          <w:szCs w:val="24"/>
        </w:rPr>
        <w:t>Pakalpojuma iepirkuma procedūras, kas tiek veikta Publisko iepirkumu likuma 8</w:t>
      </w:r>
      <w:r w:rsidRPr="009311A9">
        <w:rPr>
          <w:rFonts w:ascii="Times New Roman" w:eastAsia="Gulim" w:hAnsi="Times New Roman"/>
          <w:sz w:val="24"/>
          <w:szCs w:val="24"/>
          <w:vertAlign w:val="superscript"/>
        </w:rPr>
        <w:t>2</w:t>
      </w:r>
      <w:r w:rsidRPr="009311A9">
        <w:rPr>
          <w:rFonts w:ascii="Times New Roman" w:eastAsia="Gulim" w:hAnsi="Times New Roman"/>
          <w:sz w:val="24"/>
          <w:szCs w:val="24"/>
        </w:rPr>
        <w:t xml:space="preserve">.panta noteiktajā kārtībā (turpmāk- iepirkuma procedūra), mērķis ir izvēlēties pretendentu, kas nodrošina </w:t>
      </w:r>
      <w:r w:rsidRPr="009311A9">
        <w:rPr>
          <w:rFonts w:ascii="Times New Roman" w:eastAsia="Times New Roman" w:hAnsi="Times New Roman"/>
          <w:sz w:val="24"/>
          <w:szCs w:val="24"/>
        </w:rPr>
        <w:t>pasažieru pārvadājumus Latvijas Nacionālā kultūras centra (turpmāk- Centrs) vajadzībām (turpmāk- Pakalpojums),</w:t>
      </w:r>
      <w:r w:rsidRPr="009311A9">
        <w:rPr>
          <w:rFonts w:ascii="Times New Roman" w:eastAsia="Gulim" w:hAnsi="Times New Roman"/>
          <w:sz w:val="24"/>
          <w:szCs w:val="24"/>
        </w:rPr>
        <w:t xml:space="preserve"> atbilstoši </w:t>
      </w:r>
      <w:r w:rsidRPr="009311A9">
        <w:rPr>
          <w:rFonts w:ascii="Times New Roman" w:eastAsia="Times New Roman" w:hAnsi="Times New Roman"/>
          <w:sz w:val="24"/>
          <w:szCs w:val="24"/>
        </w:rPr>
        <w:t xml:space="preserve">normatīvajiem aktiem par autopārvadājumiem, kā arī šai specifikācijai, laika posmā no </w:t>
      </w:r>
      <w:r>
        <w:rPr>
          <w:rFonts w:ascii="Times New Roman" w:eastAsia="Times New Roman" w:hAnsi="Times New Roman"/>
          <w:sz w:val="24"/>
          <w:szCs w:val="24"/>
        </w:rPr>
        <w:t>2015</w:t>
      </w:r>
      <w:r w:rsidRPr="009311A9">
        <w:rPr>
          <w:rFonts w:ascii="Times New Roman" w:eastAsia="Times New Roman" w:hAnsi="Times New Roman"/>
          <w:sz w:val="24"/>
          <w:szCs w:val="24"/>
        </w:rPr>
        <w:t xml:space="preserve">.gada </w:t>
      </w:r>
      <w:r>
        <w:rPr>
          <w:rFonts w:ascii="Times New Roman" w:eastAsia="Times New Roman" w:hAnsi="Times New Roman"/>
          <w:sz w:val="24"/>
          <w:szCs w:val="24"/>
        </w:rPr>
        <w:t>jūlija</w:t>
      </w:r>
      <w:r w:rsidRPr="009311A9">
        <w:rPr>
          <w:rFonts w:ascii="Times New Roman" w:eastAsia="Times New Roman" w:hAnsi="Times New Roman"/>
          <w:sz w:val="24"/>
          <w:szCs w:val="24"/>
        </w:rPr>
        <w:t xml:space="preserve"> </w:t>
      </w:r>
      <w:r>
        <w:rPr>
          <w:rFonts w:ascii="Times New Roman" w:eastAsia="Times New Roman" w:hAnsi="Times New Roman"/>
          <w:sz w:val="24"/>
          <w:szCs w:val="24"/>
        </w:rPr>
        <w:t>līdz 2017</w:t>
      </w:r>
      <w:r w:rsidRPr="009311A9">
        <w:rPr>
          <w:rFonts w:ascii="Times New Roman" w:eastAsia="Times New Roman" w:hAnsi="Times New Roman"/>
          <w:sz w:val="24"/>
          <w:szCs w:val="24"/>
        </w:rPr>
        <w:t xml:space="preserve">.gada </w:t>
      </w:r>
      <w:r>
        <w:rPr>
          <w:rFonts w:ascii="Times New Roman" w:eastAsia="Times New Roman" w:hAnsi="Times New Roman"/>
          <w:sz w:val="24"/>
          <w:szCs w:val="24"/>
        </w:rPr>
        <w:t>3</w:t>
      </w:r>
      <w:r w:rsidR="002507D0">
        <w:rPr>
          <w:rFonts w:ascii="Times New Roman" w:eastAsia="Times New Roman" w:hAnsi="Times New Roman"/>
          <w:sz w:val="24"/>
          <w:szCs w:val="24"/>
        </w:rPr>
        <w:t>1</w:t>
      </w:r>
      <w:r w:rsidRPr="009311A9">
        <w:rPr>
          <w:rFonts w:ascii="Times New Roman" w:eastAsia="Times New Roman" w:hAnsi="Times New Roman"/>
          <w:sz w:val="24"/>
          <w:szCs w:val="24"/>
        </w:rPr>
        <w:t>.</w:t>
      </w:r>
      <w:r w:rsidR="002507D0">
        <w:rPr>
          <w:rFonts w:ascii="Times New Roman" w:eastAsia="Times New Roman" w:hAnsi="Times New Roman"/>
          <w:sz w:val="24"/>
          <w:szCs w:val="24"/>
        </w:rPr>
        <w:t>oktobrim</w:t>
      </w:r>
      <w:r w:rsidRPr="009311A9">
        <w:rPr>
          <w:rFonts w:ascii="Times New Roman" w:eastAsia="Times New Roman" w:hAnsi="Times New Roman"/>
          <w:sz w:val="24"/>
          <w:szCs w:val="24"/>
        </w:rPr>
        <w:t>.</w:t>
      </w:r>
    </w:p>
    <w:p w:rsidR="009311A9" w:rsidRPr="009311A9" w:rsidRDefault="009311A9" w:rsidP="006A29D3">
      <w:pPr>
        <w:numPr>
          <w:ilvl w:val="1"/>
          <w:numId w:val="8"/>
        </w:numPr>
        <w:spacing w:after="0" w:line="240" w:lineRule="auto"/>
        <w:jc w:val="both"/>
        <w:rPr>
          <w:rFonts w:ascii="Times New Roman" w:eastAsia="Gulim" w:hAnsi="Times New Roman"/>
          <w:sz w:val="24"/>
          <w:szCs w:val="24"/>
        </w:rPr>
      </w:pPr>
      <w:r w:rsidRPr="009311A9">
        <w:rPr>
          <w:rFonts w:ascii="Times New Roman" w:eastAsia="Times New Roman" w:hAnsi="Times New Roman"/>
          <w:sz w:val="24"/>
          <w:szCs w:val="24"/>
        </w:rPr>
        <w:t>Pakalpojuma izpildes vieta ir Latvijas Republika, Baltijas valstis</w:t>
      </w:r>
    </w:p>
    <w:p w:rsidR="009311A9" w:rsidRPr="009311A9" w:rsidRDefault="009311A9" w:rsidP="006A29D3">
      <w:pPr>
        <w:numPr>
          <w:ilvl w:val="1"/>
          <w:numId w:val="8"/>
        </w:numPr>
        <w:spacing w:after="0" w:line="240" w:lineRule="auto"/>
        <w:jc w:val="both"/>
        <w:rPr>
          <w:rFonts w:ascii="Times New Roman" w:eastAsia="Gulim" w:hAnsi="Times New Roman"/>
          <w:sz w:val="24"/>
          <w:szCs w:val="24"/>
        </w:rPr>
      </w:pPr>
      <w:r w:rsidRPr="009311A9">
        <w:rPr>
          <w:rFonts w:ascii="Times New Roman" w:eastAsia="Times New Roman" w:hAnsi="Times New Roman"/>
          <w:sz w:val="24"/>
          <w:szCs w:val="24"/>
        </w:rPr>
        <w:t xml:space="preserve">Iepirkuma procedūras pamatuzdevums ir izvēlēties pretendentu, kurš sniedz kvalitatīvu Pakalpojumu atbilstoši iepirkuma procedūras noteikumos noteiktajiem vērtēšanas kritērijiem un tehniskajai specifikācijai. </w:t>
      </w:r>
    </w:p>
    <w:p w:rsidR="009311A9" w:rsidRPr="009311A9" w:rsidRDefault="009311A9" w:rsidP="006A29D3">
      <w:pPr>
        <w:numPr>
          <w:ilvl w:val="0"/>
          <w:numId w:val="8"/>
        </w:numPr>
        <w:spacing w:after="0" w:line="240" w:lineRule="auto"/>
        <w:jc w:val="both"/>
        <w:rPr>
          <w:rFonts w:ascii="Times New Roman" w:eastAsia="Gulim" w:hAnsi="Times New Roman"/>
          <w:b/>
          <w:sz w:val="24"/>
          <w:szCs w:val="24"/>
        </w:rPr>
      </w:pPr>
      <w:r w:rsidRPr="009311A9">
        <w:rPr>
          <w:rFonts w:ascii="Times New Roman" w:eastAsia="Gulim" w:hAnsi="Times New Roman"/>
          <w:b/>
          <w:sz w:val="24"/>
          <w:szCs w:val="24"/>
        </w:rPr>
        <w:t xml:space="preserve">Pretendenta piedāvājuma apjoms </w:t>
      </w:r>
    </w:p>
    <w:p w:rsidR="009311A9" w:rsidRPr="009311A9" w:rsidRDefault="009311A9" w:rsidP="006A29D3">
      <w:pPr>
        <w:numPr>
          <w:ilvl w:val="1"/>
          <w:numId w:val="8"/>
        </w:numPr>
        <w:spacing w:after="0" w:line="240" w:lineRule="auto"/>
        <w:jc w:val="both"/>
        <w:rPr>
          <w:rFonts w:ascii="Times New Roman" w:eastAsia="Gulim" w:hAnsi="Times New Roman"/>
          <w:sz w:val="24"/>
          <w:szCs w:val="24"/>
        </w:rPr>
      </w:pPr>
      <w:r w:rsidRPr="009311A9">
        <w:rPr>
          <w:rFonts w:ascii="Times New Roman" w:eastAsia="Gulim" w:hAnsi="Times New Roman"/>
          <w:sz w:val="24"/>
          <w:szCs w:val="24"/>
        </w:rPr>
        <w:t>Pretendentam jāiesniedz piedāvājums par visu Pakalpojumu.</w:t>
      </w:r>
    </w:p>
    <w:p w:rsidR="009311A9" w:rsidRPr="009311A9" w:rsidRDefault="009311A9" w:rsidP="006A29D3">
      <w:pPr>
        <w:numPr>
          <w:ilvl w:val="1"/>
          <w:numId w:val="8"/>
        </w:numPr>
        <w:spacing w:after="0" w:line="240" w:lineRule="auto"/>
        <w:jc w:val="both"/>
        <w:rPr>
          <w:rFonts w:ascii="Times New Roman" w:eastAsia="Gulim" w:hAnsi="Times New Roman"/>
          <w:sz w:val="24"/>
          <w:szCs w:val="24"/>
        </w:rPr>
      </w:pPr>
      <w:r w:rsidRPr="009311A9">
        <w:rPr>
          <w:rFonts w:ascii="Times New Roman" w:eastAsia="Gulim" w:hAnsi="Times New Roman"/>
          <w:sz w:val="24"/>
          <w:szCs w:val="24"/>
        </w:rPr>
        <w:t>Pretendentam jānodrošina Pakalpojums atbilstoši tehniskās specifikācijas prasībām, tomēr pretendentam ir tiesības atbilstoši savā rīcībā esošajiem tehniskajiem resursiem, variēt ar savu piedāvājumu Pakalpojuma sniegšanai, nemainot Pakalpojuma sagaidāmo rezultātu. Gadījumā, ja pretendents atkāpjas no tehniskās specifikācijas prasībām, piedāvājot līdzvērtīgu Pakalpojuma kopumu, tam īpaši jāuzsver un atsevišķi jānorāda šīs izmaiņas savā piedāvājumā.</w:t>
      </w:r>
    </w:p>
    <w:p w:rsidR="009311A9" w:rsidRPr="009311A9" w:rsidRDefault="009311A9" w:rsidP="006A29D3">
      <w:pPr>
        <w:numPr>
          <w:ilvl w:val="0"/>
          <w:numId w:val="8"/>
        </w:numPr>
        <w:spacing w:after="0" w:line="240" w:lineRule="auto"/>
        <w:jc w:val="both"/>
        <w:rPr>
          <w:rFonts w:ascii="Times New Roman" w:eastAsia="Gulim" w:hAnsi="Times New Roman"/>
          <w:sz w:val="24"/>
          <w:szCs w:val="24"/>
        </w:rPr>
      </w:pPr>
      <w:r w:rsidRPr="009311A9">
        <w:rPr>
          <w:rFonts w:ascii="Times New Roman" w:eastAsia="Gulim" w:hAnsi="Times New Roman"/>
          <w:b/>
          <w:sz w:val="24"/>
          <w:szCs w:val="24"/>
        </w:rPr>
        <w:t>Pakalpojumam izvirzītās prasības</w:t>
      </w:r>
    </w:p>
    <w:p w:rsidR="009311A9" w:rsidRDefault="009311A9" w:rsidP="006A29D3">
      <w:pPr>
        <w:numPr>
          <w:ilvl w:val="1"/>
          <w:numId w:val="8"/>
        </w:numPr>
        <w:spacing w:after="0" w:line="240" w:lineRule="auto"/>
        <w:jc w:val="both"/>
        <w:rPr>
          <w:rFonts w:ascii="Times New Roman" w:eastAsia="Times New Roman" w:hAnsi="Times New Roman"/>
          <w:sz w:val="24"/>
          <w:szCs w:val="24"/>
        </w:rPr>
      </w:pPr>
      <w:r w:rsidRPr="009311A9">
        <w:rPr>
          <w:rFonts w:ascii="Times New Roman" w:eastAsia="Times New Roman" w:hAnsi="Times New Roman"/>
          <w:b/>
          <w:sz w:val="24"/>
          <w:szCs w:val="24"/>
        </w:rPr>
        <w:t>Autovadītāju nodrošinājums</w:t>
      </w:r>
      <w:r w:rsidRPr="009311A9">
        <w:rPr>
          <w:rFonts w:ascii="Times New Roman" w:eastAsia="Times New Roman" w:hAnsi="Times New Roman"/>
          <w:sz w:val="24"/>
          <w:szCs w:val="24"/>
        </w:rPr>
        <w:t xml:space="preserve"> pasažieru pārvadāšanai Pasūtītāja vajadzībām:</w:t>
      </w:r>
      <w:r>
        <w:rPr>
          <w:rFonts w:ascii="Times New Roman" w:eastAsia="Times New Roman" w:hAnsi="Times New Roman"/>
          <w:sz w:val="24"/>
          <w:szCs w:val="24"/>
        </w:rPr>
        <w:t xml:space="preserve"> autovadītāji ar iepriekšēju pieredzi</w:t>
      </w:r>
      <w:r w:rsidRPr="009311A9">
        <w:rPr>
          <w:rFonts w:ascii="Times New Roman" w:eastAsia="Times New Roman" w:hAnsi="Times New Roman"/>
          <w:sz w:val="24"/>
          <w:szCs w:val="24"/>
        </w:rPr>
        <w:t xml:space="preserve"> pasažieru pārvadāšanā, </w:t>
      </w:r>
      <w:r>
        <w:rPr>
          <w:rFonts w:ascii="Times New Roman" w:eastAsia="Times New Roman" w:hAnsi="Times New Roman"/>
          <w:sz w:val="24"/>
          <w:szCs w:val="24"/>
        </w:rPr>
        <w:t xml:space="preserve">atbilstošās kategorijas </w:t>
      </w:r>
      <w:r w:rsidRPr="009311A9">
        <w:rPr>
          <w:rFonts w:ascii="Times New Roman" w:eastAsia="Times New Roman" w:hAnsi="Times New Roman"/>
          <w:sz w:val="24"/>
          <w:szCs w:val="24"/>
        </w:rPr>
        <w:t xml:space="preserve">autovadītāja apliecība vismaz 3 </w:t>
      </w:r>
      <w:r>
        <w:rPr>
          <w:rFonts w:ascii="Times New Roman" w:eastAsia="Times New Roman" w:hAnsi="Times New Roman"/>
          <w:sz w:val="24"/>
          <w:szCs w:val="24"/>
        </w:rPr>
        <w:t xml:space="preserve">(trīs) </w:t>
      </w:r>
      <w:r w:rsidRPr="009311A9">
        <w:rPr>
          <w:rFonts w:ascii="Times New Roman" w:eastAsia="Times New Roman" w:hAnsi="Times New Roman"/>
          <w:sz w:val="24"/>
          <w:szCs w:val="24"/>
        </w:rPr>
        <w:t>gadus.</w:t>
      </w:r>
    </w:p>
    <w:p w:rsidR="006A29D3" w:rsidRDefault="006A29D3" w:rsidP="006A29D3">
      <w:pPr>
        <w:numPr>
          <w:ilvl w:val="1"/>
          <w:numId w:val="8"/>
        </w:num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Autobusu nodrošinājums:</w:t>
      </w:r>
    </w:p>
    <w:p w:rsidR="006A29D3" w:rsidRPr="006A29D3" w:rsidRDefault="006A29D3" w:rsidP="006A29D3">
      <w:pPr>
        <w:spacing w:after="0" w:line="240" w:lineRule="auto"/>
        <w:jc w:val="both"/>
        <w:rPr>
          <w:rFonts w:ascii="Times New Roman" w:eastAsia="Times New Roman" w:hAnsi="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4"/>
        <w:gridCol w:w="6034"/>
        <w:gridCol w:w="1985"/>
      </w:tblGrid>
      <w:tr w:rsidR="006A29D3" w:rsidRPr="00B254CB" w:rsidTr="006A29D3">
        <w:tc>
          <w:tcPr>
            <w:tcW w:w="1904" w:type="dxa"/>
            <w:vAlign w:val="center"/>
          </w:tcPr>
          <w:p w:rsidR="006A29D3" w:rsidRPr="006A29D3" w:rsidRDefault="006A29D3" w:rsidP="006A29D3">
            <w:pPr>
              <w:spacing w:after="0" w:line="240" w:lineRule="auto"/>
              <w:jc w:val="center"/>
              <w:rPr>
                <w:rFonts w:ascii="Times New Roman" w:eastAsia="Times New Roman" w:hAnsi="Times New Roman"/>
                <w:b/>
                <w:sz w:val="24"/>
                <w:szCs w:val="24"/>
              </w:rPr>
            </w:pPr>
            <w:r w:rsidRPr="006A29D3">
              <w:rPr>
                <w:rFonts w:ascii="Times New Roman" w:eastAsia="Times New Roman" w:hAnsi="Times New Roman"/>
                <w:b/>
                <w:sz w:val="24"/>
                <w:szCs w:val="24"/>
              </w:rPr>
              <w:t>Pasūtījumam nepieciešamais pakalpojums</w:t>
            </w:r>
          </w:p>
        </w:tc>
        <w:tc>
          <w:tcPr>
            <w:tcW w:w="6034" w:type="dxa"/>
            <w:vAlign w:val="center"/>
          </w:tcPr>
          <w:p w:rsidR="006A29D3" w:rsidRPr="006A29D3" w:rsidRDefault="006A29D3" w:rsidP="006A29D3">
            <w:pPr>
              <w:spacing w:after="0" w:line="240" w:lineRule="auto"/>
              <w:jc w:val="center"/>
              <w:rPr>
                <w:rFonts w:ascii="Times New Roman" w:eastAsia="Times New Roman" w:hAnsi="Times New Roman"/>
                <w:b/>
                <w:sz w:val="24"/>
                <w:szCs w:val="24"/>
              </w:rPr>
            </w:pPr>
            <w:r w:rsidRPr="006A29D3">
              <w:rPr>
                <w:rFonts w:ascii="Times New Roman" w:eastAsia="Times New Roman" w:hAnsi="Times New Roman"/>
                <w:b/>
                <w:sz w:val="24"/>
                <w:szCs w:val="24"/>
              </w:rPr>
              <w:t>Pakalpojuma apraksts</w:t>
            </w:r>
          </w:p>
        </w:tc>
        <w:tc>
          <w:tcPr>
            <w:tcW w:w="1985" w:type="dxa"/>
            <w:vAlign w:val="center"/>
          </w:tcPr>
          <w:p w:rsidR="006A29D3" w:rsidRPr="006A29D3" w:rsidRDefault="006A29D3" w:rsidP="006A29D3">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Pretendenta piedāvājuma apraksts</w:t>
            </w:r>
          </w:p>
        </w:tc>
      </w:tr>
      <w:tr w:rsidR="006A29D3" w:rsidRPr="00B254CB" w:rsidTr="006A29D3">
        <w:tc>
          <w:tcPr>
            <w:tcW w:w="1904" w:type="dxa"/>
          </w:tcPr>
          <w:p w:rsidR="006A29D3" w:rsidRPr="006A29D3" w:rsidRDefault="006A29D3" w:rsidP="006A29D3">
            <w:pPr>
              <w:spacing w:after="0" w:line="240" w:lineRule="auto"/>
              <w:rPr>
                <w:rFonts w:ascii="Times New Roman" w:eastAsia="Times New Roman" w:hAnsi="Times New Roman"/>
                <w:sz w:val="24"/>
                <w:szCs w:val="24"/>
              </w:rPr>
            </w:pPr>
            <w:r w:rsidRPr="006A29D3">
              <w:rPr>
                <w:rFonts w:ascii="Times New Roman" w:eastAsia="Times New Roman" w:hAnsi="Times New Roman"/>
                <w:sz w:val="24"/>
                <w:szCs w:val="24"/>
              </w:rPr>
              <w:t>Transporta pakalpojumi, kuri ietver tūristu</w:t>
            </w:r>
            <w:r>
              <w:rPr>
                <w:rFonts w:ascii="Times New Roman" w:eastAsia="Times New Roman" w:hAnsi="Times New Roman"/>
                <w:sz w:val="24"/>
                <w:szCs w:val="24"/>
              </w:rPr>
              <w:t xml:space="preserve"> klases autobusa nomu, </w:t>
            </w:r>
            <w:r w:rsidRPr="006A29D3">
              <w:rPr>
                <w:rFonts w:ascii="Times New Roman" w:eastAsia="Times New Roman" w:hAnsi="Times New Roman"/>
                <w:sz w:val="24"/>
                <w:szCs w:val="24"/>
              </w:rPr>
              <w:t>autobusa šofera darba samaksu, pārvadāšanai nepieciešamās degvielas un citas izmaksas.</w:t>
            </w:r>
          </w:p>
        </w:tc>
        <w:tc>
          <w:tcPr>
            <w:tcW w:w="6034" w:type="dxa"/>
          </w:tcPr>
          <w:p w:rsidR="006A29D3" w:rsidRPr="006A29D3" w:rsidRDefault="006A29D3" w:rsidP="006A29D3">
            <w:pPr>
              <w:numPr>
                <w:ilvl w:val="0"/>
                <w:numId w:val="9"/>
              </w:numPr>
              <w:spacing w:after="0" w:line="240" w:lineRule="auto"/>
              <w:ind w:left="317" w:hanging="283"/>
              <w:jc w:val="both"/>
              <w:rPr>
                <w:rFonts w:ascii="Times New Roman" w:eastAsia="Times New Roman" w:hAnsi="Times New Roman"/>
                <w:sz w:val="24"/>
                <w:szCs w:val="24"/>
              </w:rPr>
            </w:pPr>
            <w:r w:rsidRPr="006A29D3">
              <w:rPr>
                <w:rFonts w:ascii="Times New Roman" w:eastAsia="Times New Roman" w:hAnsi="Times New Roman"/>
                <w:sz w:val="24"/>
                <w:szCs w:val="24"/>
              </w:rPr>
              <w:t>Pakalpojums jānodrošina pēc Pasūtītāja pieprasījuma, piesakot pakalpojumu ne vēlāk kā trīs dienas iepriekš.</w:t>
            </w:r>
          </w:p>
          <w:p w:rsidR="006A29D3" w:rsidRPr="006A29D3" w:rsidRDefault="006A29D3" w:rsidP="006A29D3">
            <w:pPr>
              <w:numPr>
                <w:ilvl w:val="0"/>
                <w:numId w:val="9"/>
              </w:numPr>
              <w:spacing w:after="0" w:line="240" w:lineRule="auto"/>
              <w:ind w:left="317" w:hanging="283"/>
              <w:jc w:val="both"/>
              <w:rPr>
                <w:rFonts w:ascii="Times New Roman" w:eastAsia="Times New Roman" w:hAnsi="Times New Roman"/>
                <w:sz w:val="24"/>
                <w:szCs w:val="24"/>
              </w:rPr>
            </w:pPr>
            <w:r w:rsidRPr="006A29D3">
              <w:rPr>
                <w:rFonts w:ascii="Times New Roman" w:eastAsia="Times New Roman" w:hAnsi="Times New Roman"/>
                <w:sz w:val="24"/>
                <w:szCs w:val="24"/>
              </w:rPr>
              <w:t>Minimālais pasūtījuma laiks var būt četras stundas (tīrais brauciena laiks, neskaitot t.s. „garāžas” laiku)</w:t>
            </w:r>
          </w:p>
          <w:p w:rsidR="006A29D3" w:rsidRPr="006A29D3" w:rsidRDefault="006A29D3" w:rsidP="006A29D3">
            <w:pPr>
              <w:numPr>
                <w:ilvl w:val="0"/>
                <w:numId w:val="9"/>
              </w:numPr>
              <w:spacing w:after="0" w:line="240" w:lineRule="auto"/>
              <w:ind w:left="317" w:hanging="283"/>
              <w:jc w:val="both"/>
              <w:rPr>
                <w:rFonts w:ascii="Times New Roman" w:eastAsia="Times New Roman" w:hAnsi="Times New Roman"/>
                <w:sz w:val="24"/>
                <w:szCs w:val="24"/>
              </w:rPr>
            </w:pPr>
            <w:r w:rsidRPr="006A29D3">
              <w:rPr>
                <w:rFonts w:ascii="Times New Roman" w:eastAsia="Times New Roman" w:hAnsi="Times New Roman"/>
                <w:sz w:val="24"/>
                <w:szCs w:val="24"/>
              </w:rPr>
              <w:t>Tūristu klases autobuss, atbilstošs CSDD un ES noteiktajām normām:</w:t>
            </w:r>
          </w:p>
          <w:p w:rsidR="006A29D3" w:rsidRPr="006A29D3" w:rsidRDefault="006A29D3" w:rsidP="006A29D3">
            <w:pPr>
              <w:numPr>
                <w:ilvl w:val="0"/>
                <w:numId w:val="10"/>
              </w:numPr>
              <w:spacing w:after="0" w:line="240" w:lineRule="auto"/>
              <w:ind w:left="317" w:hanging="283"/>
              <w:jc w:val="both"/>
              <w:rPr>
                <w:rFonts w:ascii="Times New Roman" w:eastAsia="Times New Roman" w:hAnsi="Times New Roman"/>
                <w:sz w:val="24"/>
                <w:szCs w:val="24"/>
              </w:rPr>
            </w:pPr>
            <w:r w:rsidRPr="006A29D3">
              <w:rPr>
                <w:rFonts w:ascii="Times New Roman" w:eastAsia="Times New Roman" w:hAnsi="Times New Roman"/>
                <w:sz w:val="24"/>
                <w:szCs w:val="24"/>
              </w:rPr>
              <w:t>Autonomā apkure;</w:t>
            </w:r>
          </w:p>
          <w:p w:rsidR="006A29D3" w:rsidRPr="006A29D3" w:rsidRDefault="006A29D3" w:rsidP="006A29D3">
            <w:pPr>
              <w:numPr>
                <w:ilvl w:val="0"/>
                <w:numId w:val="10"/>
              </w:numPr>
              <w:spacing w:after="0" w:line="240" w:lineRule="auto"/>
              <w:ind w:left="317" w:hanging="283"/>
              <w:jc w:val="both"/>
              <w:rPr>
                <w:rFonts w:ascii="Times New Roman" w:eastAsia="Times New Roman" w:hAnsi="Times New Roman"/>
                <w:sz w:val="24"/>
                <w:szCs w:val="24"/>
              </w:rPr>
            </w:pPr>
            <w:r w:rsidRPr="006A29D3">
              <w:rPr>
                <w:rFonts w:ascii="Times New Roman" w:eastAsia="Times New Roman" w:hAnsi="Times New Roman"/>
                <w:sz w:val="24"/>
                <w:szCs w:val="24"/>
              </w:rPr>
              <w:t>Mīkstie sēdekļi;</w:t>
            </w:r>
          </w:p>
          <w:p w:rsidR="006A29D3" w:rsidRPr="006A29D3" w:rsidRDefault="006A29D3" w:rsidP="006A29D3">
            <w:pPr>
              <w:numPr>
                <w:ilvl w:val="0"/>
                <w:numId w:val="10"/>
              </w:numPr>
              <w:spacing w:after="0" w:line="240" w:lineRule="auto"/>
              <w:ind w:left="317" w:hanging="283"/>
              <w:jc w:val="both"/>
              <w:rPr>
                <w:rFonts w:ascii="Times New Roman" w:eastAsia="Times New Roman" w:hAnsi="Times New Roman"/>
                <w:sz w:val="24"/>
                <w:szCs w:val="24"/>
              </w:rPr>
            </w:pPr>
            <w:r w:rsidRPr="006A29D3">
              <w:rPr>
                <w:rFonts w:ascii="Times New Roman" w:eastAsia="Times New Roman" w:hAnsi="Times New Roman"/>
                <w:sz w:val="24"/>
                <w:szCs w:val="24"/>
              </w:rPr>
              <w:t>Kondicionieris;</w:t>
            </w:r>
          </w:p>
          <w:p w:rsidR="006A29D3" w:rsidRPr="006A29D3" w:rsidRDefault="006A29D3" w:rsidP="006A29D3">
            <w:pPr>
              <w:spacing w:after="0" w:line="240" w:lineRule="auto"/>
              <w:jc w:val="both"/>
              <w:rPr>
                <w:rFonts w:ascii="Times New Roman" w:eastAsia="Times New Roman" w:hAnsi="Times New Roman"/>
                <w:sz w:val="24"/>
                <w:szCs w:val="24"/>
                <w:u w:val="single"/>
              </w:rPr>
            </w:pPr>
            <w:r w:rsidRPr="006A29D3">
              <w:rPr>
                <w:rFonts w:ascii="Times New Roman" w:eastAsia="Times New Roman" w:hAnsi="Times New Roman"/>
                <w:sz w:val="24"/>
                <w:szCs w:val="24"/>
                <w:u w:val="single"/>
              </w:rPr>
              <w:t>Autobusu pasažieru sēdvietu skaits:</w:t>
            </w:r>
          </w:p>
          <w:p w:rsidR="006A29D3" w:rsidRPr="006A29D3" w:rsidRDefault="006A29D3" w:rsidP="006A29D3">
            <w:pPr>
              <w:numPr>
                <w:ilvl w:val="0"/>
                <w:numId w:val="10"/>
              </w:numPr>
              <w:spacing w:after="0" w:line="240" w:lineRule="auto"/>
              <w:ind w:left="317" w:hanging="317"/>
              <w:jc w:val="both"/>
              <w:rPr>
                <w:rFonts w:ascii="Times New Roman" w:eastAsia="Times New Roman" w:hAnsi="Times New Roman"/>
                <w:sz w:val="24"/>
                <w:szCs w:val="24"/>
              </w:rPr>
            </w:pPr>
            <w:r w:rsidRPr="006A29D3">
              <w:rPr>
                <w:rFonts w:ascii="Times New Roman" w:eastAsia="Times New Roman" w:hAnsi="Times New Roman"/>
                <w:sz w:val="24"/>
                <w:szCs w:val="24"/>
              </w:rPr>
              <w:t>Mazas ietilpības autobusi, ar 7-16 pasažieru sēdvietām;</w:t>
            </w:r>
          </w:p>
          <w:p w:rsidR="006A29D3" w:rsidRPr="006A29D3" w:rsidRDefault="006A29D3" w:rsidP="006A29D3">
            <w:pPr>
              <w:numPr>
                <w:ilvl w:val="0"/>
                <w:numId w:val="10"/>
              </w:numPr>
              <w:spacing w:after="0" w:line="240" w:lineRule="auto"/>
              <w:ind w:left="317" w:hanging="317"/>
              <w:jc w:val="both"/>
              <w:rPr>
                <w:rFonts w:ascii="Times New Roman" w:eastAsia="Times New Roman" w:hAnsi="Times New Roman"/>
                <w:sz w:val="24"/>
                <w:szCs w:val="24"/>
              </w:rPr>
            </w:pPr>
            <w:r w:rsidRPr="006A29D3">
              <w:rPr>
                <w:rFonts w:ascii="Times New Roman" w:eastAsia="Times New Roman" w:hAnsi="Times New Roman"/>
                <w:sz w:val="24"/>
                <w:szCs w:val="24"/>
              </w:rPr>
              <w:t>Vidējas ietilpības</w:t>
            </w:r>
            <w:r>
              <w:rPr>
                <w:rFonts w:ascii="Times New Roman" w:eastAsia="Times New Roman" w:hAnsi="Times New Roman"/>
                <w:sz w:val="24"/>
                <w:szCs w:val="24"/>
              </w:rPr>
              <w:t xml:space="preserve"> autobusi, no 17</w:t>
            </w:r>
            <w:r w:rsidRPr="006A29D3">
              <w:rPr>
                <w:rFonts w:ascii="Times New Roman" w:eastAsia="Times New Roman" w:hAnsi="Times New Roman"/>
                <w:sz w:val="24"/>
                <w:szCs w:val="24"/>
              </w:rPr>
              <w:t>-30 pasažieru sēdvietām;</w:t>
            </w:r>
          </w:p>
          <w:p w:rsidR="006A29D3" w:rsidRPr="006A29D3" w:rsidRDefault="006A29D3" w:rsidP="006A29D3">
            <w:pPr>
              <w:numPr>
                <w:ilvl w:val="0"/>
                <w:numId w:val="10"/>
              </w:numPr>
              <w:spacing w:after="0" w:line="240" w:lineRule="auto"/>
              <w:ind w:left="317" w:hanging="317"/>
              <w:jc w:val="both"/>
              <w:rPr>
                <w:rFonts w:ascii="Times New Roman" w:eastAsia="Times New Roman" w:hAnsi="Times New Roman"/>
                <w:sz w:val="24"/>
                <w:szCs w:val="24"/>
              </w:rPr>
            </w:pPr>
            <w:r w:rsidRPr="006A29D3">
              <w:rPr>
                <w:rFonts w:ascii="Times New Roman" w:eastAsia="Times New Roman" w:hAnsi="Times New Roman"/>
                <w:sz w:val="24"/>
                <w:szCs w:val="24"/>
              </w:rPr>
              <w:t>L</w:t>
            </w:r>
            <w:r>
              <w:rPr>
                <w:rFonts w:ascii="Times New Roman" w:eastAsia="Times New Roman" w:hAnsi="Times New Roman"/>
                <w:sz w:val="24"/>
                <w:szCs w:val="24"/>
              </w:rPr>
              <w:t>ielas ietilpības autobusi, no 31</w:t>
            </w:r>
            <w:r w:rsidRPr="006A29D3">
              <w:rPr>
                <w:rFonts w:ascii="Times New Roman" w:eastAsia="Times New Roman" w:hAnsi="Times New Roman"/>
                <w:sz w:val="24"/>
                <w:szCs w:val="24"/>
              </w:rPr>
              <w:t>-60 pasažieru sēdvietām.</w:t>
            </w:r>
          </w:p>
        </w:tc>
        <w:tc>
          <w:tcPr>
            <w:tcW w:w="1985" w:type="dxa"/>
          </w:tcPr>
          <w:p w:rsidR="006A29D3" w:rsidRPr="006A29D3" w:rsidRDefault="006A29D3" w:rsidP="006A29D3">
            <w:pPr>
              <w:spacing w:after="0" w:line="240" w:lineRule="auto"/>
              <w:jc w:val="both"/>
              <w:rPr>
                <w:rFonts w:ascii="Times New Roman" w:eastAsia="Times New Roman" w:hAnsi="Times New Roman"/>
                <w:i/>
                <w:sz w:val="24"/>
                <w:szCs w:val="24"/>
              </w:rPr>
            </w:pPr>
            <w:r w:rsidRPr="006A29D3">
              <w:rPr>
                <w:rFonts w:ascii="Times New Roman" w:eastAsia="Times New Roman" w:hAnsi="Times New Roman"/>
                <w:i/>
                <w:sz w:val="24"/>
                <w:szCs w:val="24"/>
              </w:rPr>
              <w:t xml:space="preserve">(Autobusa </w:t>
            </w:r>
            <w:r>
              <w:rPr>
                <w:rFonts w:ascii="Times New Roman" w:eastAsia="Times New Roman" w:hAnsi="Times New Roman"/>
                <w:i/>
                <w:sz w:val="24"/>
                <w:szCs w:val="24"/>
              </w:rPr>
              <w:t xml:space="preserve">marka un </w:t>
            </w:r>
            <w:r w:rsidRPr="006A29D3">
              <w:rPr>
                <w:rFonts w:ascii="Times New Roman" w:eastAsia="Times New Roman" w:hAnsi="Times New Roman"/>
                <w:i/>
                <w:sz w:val="24"/>
                <w:szCs w:val="24"/>
              </w:rPr>
              <w:t xml:space="preserve">modelis, </w:t>
            </w:r>
            <w:r>
              <w:rPr>
                <w:rFonts w:ascii="Times New Roman" w:eastAsia="Times New Roman" w:hAnsi="Times New Roman"/>
                <w:i/>
                <w:sz w:val="24"/>
                <w:szCs w:val="24"/>
              </w:rPr>
              <w:t xml:space="preserve">izlaiduma gads, </w:t>
            </w:r>
            <w:r w:rsidRPr="006A29D3">
              <w:rPr>
                <w:rFonts w:ascii="Times New Roman" w:eastAsia="Times New Roman" w:hAnsi="Times New Roman"/>
                <w:i/>
                <w:sz w:val="24"/>
                <w:szCs w:val="24"/>
              </w:rPr>
              <w:t>vietu skaits pēc ražotāja datiem)</w:t>
            </w:r>
          </w:p>
        </w:tc>
      </w:tr>
    </w:tbl>
    <w:p w:rsidR="006A29D3" w:rsidRPr="009311A9" w:rsidRDefault="006A29D3" w:rsidP="006A29D3">
      <w:pPr>
        <w:spacing w:after="0" w:line="240" w:lineRule="auto"/>
        <w:ind w:left="792"/>
        <w:jc w:val="both"/>
        <w:rPr>
          <w:rFonts w:ascii="Times New Roman" w:eastAsia="Times New Roman" w:hAnsi="Times New Roman"/>
          <w:sz w:val="24"/>
          <w:szCs w:val="24"/>
        </w:rPr>
      </w:pPr>
    </w:p>
    <w:p w:rsidR="009311A9" w:rsidRPr="009311A9" w:rsidRDefault="009311A9" w:rsidP="00895AD7">
      <w:pPr>
        <w:numPr>
          <w:ilvl w:val="1"/>
          <w:numId w:val="8"/>
        </w:numPr>
        <w:spacing w:after="0" w:line="240" w:lineRule="auto"/>
        <w:jc w:val="both"/>
        <w:rPr>
          <w:rFonts w:ascii="Times New Roman" w:eastAsia="Times New Roman" w:hAnsi="Times New Roman"/>
          <w:sz w:val="24"/>
          <w:szCs w:val="24"/>
        </w:rPr>
      </w:pPr>
      <w:r w:rsidRPr="009311A9">
        <w:rPr>
          <w:rFonts w:ascii="Times New Roman" w:eastAsia="Times New Roman" w:hAnsi="Times New Roman"/>
          <w:b/>
          <w:sz w:val="24"/>
          <w:szCs w:val="24"/>
        </w:rPr>
        <w:lastRenderedPageBreak/>
        <w:t>Pasažieru pārvadājumu pakalpojum</w:t>
      </w:r>
      <w:r w:rsidR="006A29D3">
        <w:rPr>
          <w:rFonts w:ascii="Times New Roman" w:eastAsia="Times New Roman" w:hAnsi="Times New Roman"/>
          <w:b/>
          <w:sz w:val="24"/>
          <w:szCs w:val="24"/>
        </w:rPr>
        <w:t>a izmaksas</w:t>
      </w:r>
      <w:r w:rsidRPr="009311A9">
        <w:rPr>
          <w:rFonts w:ascii="Times New Roman" w:eastAsia="Times New Roman" w:hAnsi="Times New Roman"/>
          <w:sz w:val="24"/>
          <w:szCs w:val="24"/>
        </w:rPr>
        <w:t>:</w:t>
      </w:r>
      <w:r w:rsidR="00895AD7">
        <w:rPr>
          <w:rFonts w:ascii="Times New Roman" w:eastAsia="Times New Roman" w:hAnsi="Times New Roman"/>
          <w:sz w:val="24"/>
          <w:szCs w:val="24"/>
        </w:rPr>
        <w:t xml:space="preserve"> </w:t>
      </w:r>
      <w:r w:rsidRPr="009311A9">
        <w:rPr>
          <w:rFonts w:ascii="Times New Roman" w:eastAsia="Times New Roman" w:hAnsi="Times New Roman"/>
          <w:sz w:val="24"/>
          <w:szCs w:val="24"/>
        </w:rPr>
        <w:t>Pakalpojumā jāietver: transporta noma, degvielas izmaksas, transporta līdzekļa apdrošināšana, transporta līdzekļa vadītāju izmaksas (darba alga, apdrošināšana, komandējuma dienas naudas izmaksas, naktsmītnes izmaksas u.c.), transporta līdzekļa amortizācija, ceļu nodokļu, auto stāvvietu nomaksa un citas ar transportu saistītās izmaksas.</w:t>
      </w:r>
    </w:p>
    <w:p w:rsidR="00DE00C8" w:rsidRDefault="00DE00C8" w:rsidP="006A29D3">
      <w:pPr>
        <w:spacing w:after="0" w:line="240" w:lineRule="auto"/>
        <w:ind w:right="28" w:firstLine="720"/>
        <w:jc w:val="both"/>
        <w:rPr>
          <w:rFonts w:ascii="Times New Roman" w:eastAsia="Cambria" w:hAnsi="Times New Roman"/>
          <w:sz w:val="24"/>
          <w:szCs w:val="24"/>
        </w:rPr>
      </w:pPr>
    </w:p>
    <w:p w:rsidR="00DE00C8" w:rsidRDefault="00DE00C8" w:rsidP="006A29D3">
      <w:pPr>
        <w:spacing w:after="0" w:line="240" w:lineRule="auto"/>
        <w:ind w:right="28" w:firstLine="720"/>
        <w:jc w:val="both"/>
        <w:rPr>
          <w:rFonts w:ascii="Times New Roman" w:eastAsia="Cambria" w:hAnsi="Times New Roman"/>
          <w:sz w:val="24"/>
          <w:szCs w:val="24"/>
        </w:rPr>
      </w:pPr>
    </w:p>
    <w:p w:rsidR="00DE00C8" w:rsidRDefault="00DE00C8" w:rsidP="006A29D3">
      <w:pPr>
        <w:spacing w:after="0" w:line="240" w:lineRule="auto"/>
        <w:ind w:right="28" w:firstLine="720"/>
        <w:jc w:val="both"/>
        <w:rPr>
          <w:rFonts w:ascii="Times New Roman" w:eastAsia="Cambria" w:hAnsi="Times New Roman"/>
          <w:sz w:val="24"/>
          <w:szCs w:val="24"/>
        </w:rPr>
      </w:pPr>
    </w:p>
    <w:p w:rsidR="00DE00C8" w:rsidRDefault="00DE00C8" w:rsidP="006A29D3">
      <w:pPr>
        <w:spacing w:after="0" w:line="240" w:lineRule="auto"/>
        <w:ind w:right="28" w:firstLine="720"/>
        <w:jc w:val="both"/>
        <w:rPr>
          <w:rFonts w:ascii="Times New Roman" w:eastAsia="Cambria" w:hAnsi="Times New Roman"/>
          <w:sz w:val="24"/>
          <w:szCs w:val="24"/>
        </w:rPr>
      </w:pPr>
    </w:p>
    <w:p w:rsidR="00DE00C8" w:rsidRDefault="00DE00C8" w:rsidP="006A29D3">
      <w:pPr>
        <w:spacing w:after="0" w:line="240" w:lineRule="auto"/>
        <w:ind w:right="28" w:firstLine="720"/>
        <w:jc w:val="both"/>
        <w:rPr>
          <w:rFonts w:ascii="Times New Roman" w:eastAsia="Cambria" w:hAnsi="Times New Roman"/>
          <w:sz w:val="24"/>
          <w:szCs w:val="24"/>
        </w:rPr>
      </w:pPr>
    </w:p>
    <w:p w:rsidR="00AB7A5E" w:rsidRPr="00AB7A5E" w:rsidRDefault="00AB7A5E" w:rsidP="00825841">
      <w:pPr>
        <w:spacing w:after="0" w:line="240" w:lineRule="auto"/>
        <w:ind w:right="28" w:firstLine="720"/>
        <w:jc w:val="right"/>
        <w:rPr>
          <w:rFonts w:ascii="Times New Roman" w:eastAsia="Cambria" w:hAnsi="Times New Roman"/>
          <w:sz w:val="24"/>
          <w:szCs w:val="24"/>
        </w:rPr>
      </w:pPr>
      <w:r w:rsidRPr="00AB7A5E">
        <w:rPr>
          <w:rFonts w:ascii="Times New Roman" w:eastAsia="Cambria" w:hAnsi="Times New Roman"/>
          <w:sz w:val="24"/>
          <w:szCs w:val="24"/>
        </w:rPr>
        <w:t xml:space="preserve">Paraksts: </w:t>
      </w:r>
      <w:r w:rsidRPr="00AB7A5E">
        <w:rPr>
          <w:rFonts w:ascii="Times New Roman" w:eastAsia="Cambria" w:hAnsi="Times New Roman"/>
          <w:sz w:val="24"/>
          <w:szCs w:val="24"/>
          <w:u w:val="single"/>
        </w:rPr>
        <w:tab/>
      </w:r>
      <w:r w:rsidRPr="00AB7A5E">
        <w:rPr>
          <w:rFonts w:ascii="Times New Roman" w:eastAsia="Cambria" w:hAnsi="Times New Roman"/>
          <w:sz w:val="24"/>
          <w:szCs w:val="24"/>
          <w:u w:val="single"/>
        </w:rPr>
        <w:tab/>
      </w:r>
      <w:r w:rsidRPr="00AB7A5E">
        <w:rPr>
          <w:rFonts w:ascii="Times New Roman" w:eastAsia="Cambria" w:hAnsi="Times New Roman"/>
          <w:sz w:val="24"/>
          <w:szCs w:val="24"/>
          <w:u w:val="single"/>
        </w:rPr>
        <w:tab/>
      </w:r>
      <w:r w:rsidRPr="00AB7A5E">
        <w:rPr>
          <w:rFonts w:ascii="Times New Roman" w:eastAsia="Cambria" w:hAnsi="Times New Roman"/>
          <w:sz w:val="24"/>
          <w:szCs w:val="24"/>
          <w:u w:val="single"/>
        </w:rPr>
        <w:tab/>
      </w:r>
      <w:r w:rsidRPr="00AB7A5E">
        <w:rPr>
          <w:rFonts w:ascii="Times New Roman" w:eastAsia="Cambria" w:hAnsi="Times New Roman"/>
          <w:sz w:val="24"/>
          <w:szCs w:val="24"/>
          <w:u w:val="single"/>
        </w:rPr>
        <w:tab/>
      </w:r>
      <w:r w:rsidRPr="00AB7A5E">
        <w:rPr>
          <w:rFonts w:ascii="Times New Roman" w:eastAsia="Cambria" w:hAnsi="Times New Roman"/>
          <w:sz w:val="24"/>
          <w:szCs w:val="24"/>
          <w:u w:val="single"/>
        </w:rPr>
        <w:tab/>
      </w:r>
    </w:p>
    <w:p w:rsidR="00AB7A5E" w:rsidRPr="00AB7A5E" w:rsidRDefault="00AB7A5E" w:rsidP="00825841">
      <w:pPr>
        <w:keepNext/>
        <w:spacing w:after="0" w:line="240" w:lineRule="auto"/>
        <w:ind w:right="28" w:firstLine="720"/>
        <w:jc w:val="right"/>
        <w:outlineLvl w:val="0"/>
        <w:rPr>
          <w:rFonts w:ascii="Times New Roman" w:eastAsia="Times New Roman" w:hAnsi="Times New Roman"/>
          <w:bCs/>
          <w:kern w:val="32"/>
          <w:sz w:val="24"/>
          <w:szCs w:val="24"/>
          <w:u w:val="single"/>
          <w:lang/>
        </w:rPr>
      </w:pPr>
      <w:r w:rsidRPr="00AB7A5E">
        <w:rPr>
          <w:rFonts w:ascii="Times New Roman" w:eastAsia="Times New Roman" w:hAnsi="Times New Roman"/>
          <w:bCs/>
          <w:kern w:val="32"/>
          <w:sz w:val="24"/>
          <w:szCs w:val="24"/>
          <w:lang/>
        </w:rPr>
        <w:t xml:space="preserve">Vārds, uzvārds: </w:t>
      </w:r>
      <w:r w:rsidRPr="00AB7A5E">
        <w:rPr>
          <w:rFonts w:ascii="Times New Roman" w:eastAsia="Times New Roman" w:hAnsi="Times New Roman"/>
          <w:bCs/>
          <w:kern w:val="32"/>
          <w:sz w:val="24"/>
          <w:szCs w:val="24"/>
          <w:u w:val="single"/>
          <w:lang/>
        </w:rPr>
        <w:tab/>
      </w:r>
      <w:r w:rsidRPr="00AB7A5E">
        <w:rPr>
          <w:rFonts w:ascii="Times New Roman" w:eastAsia="Times New Roman" w:hAnsi="Times New Roman"/>
          <w:bCs/>
          <w:kern w:val="32"/>
          <w:sz w:val="24"/>
          <w:szCs w:val="24"/>
          <w:u w:val="single"/>
          <w:lang/>
        </w:rPr>
        <w:tab/>
      </w:r>
      <w:r w:rsidRPr="00AB7A5E">
        <w:rPr>
          <w:rFonts w:ascii="Times New Roman" w:eastAsia="Times New Roman" w:hAnsi="Times New Roman"/>
          <w:bCs/>
          <w:kern w:val="32"/>
          <w:sz w:val="24"/>
          <w:szCs w:val="24"/>
          <w:u w:val="single"/>
          <w:lang/>
        </w:rPr>
        <w:tab/>
      </w:r>
      <w:r w:rsidRPr="00AB7A5E">
        <w:rPr>
          <w:rFonts w:ascii="Times New Roman" w:eastAsia="Times New Roman" w:hAnsi="Times New Roman"/>
          <w:bCs/>
          <w:kern w:val="32"/>
          <w:sz w:val="24"/>
          <w:szCs w:val="24"/>
          <w:u w:val="single"/>
          <w:lang/>
        </w:rPr>
        <w:tab/>
      </w:r>
      <w:r w:rsidRPr="00AB7A5E">
        <w:rPr>
          <w:rFonts w:ascii="Times New Roman" w:eastAsia="Times New Roman" w:hAnsi="Times New Roman"/>
          <w:bCs/>
          <w:kern w:val="32"/>
          <w:sz w:val="24"/>
          <w:szCs w:val="24"/>
          <w:u w:val="single"/>
          <w:lang/>
        </w:rPr>
        <w:tab/>
      </w:r>
    </w:p>
    <w:p w:rsidR="00AB7A5E" w:rsidRPr="00AB7A5E" w:rsidRDefault="00AB7A5E" w:rsidP="00825841">
      <w:pPr>
        <w:tabs>
          <w:tab w:val="left" w:pos="567"/>
        </w:tabs>
        <w:spacing w:after="0" w:line="240" w:lineRule="auto"/>
        <w:ind w:firstLine="720"/>
        <w:contextualSpacing/>
        <w:jc w:val="right"/>
        <w:rPr>
          <w:rFonts w:ascii="Times New Roman" w:eastAsia="Times New Roman" w:hAnsi="Times New Roman"/>
          <w:b/>
          <w:sz w:val="24"/>
          <w:szCs w:val="24"/>
        </w:rPr>
      </w:pPr>
      <w:r w:rsidRPr="00AB7A5E">
        <w:rPr>
          <w:rFonts w:ascii="Times New Roman" w:eastAsia="Times New Roman" w:hAnsi="Times New Roman"/>
          <w:bCs/>
          <w:kern w:val="32"/>
          <w:sz w:val="24"/>
          <w:szCs w:val="24"/>
          <w:lang/>
        </w:rPr>
        <w:t>Amats</w:t>
      </w:r>
      <w:proofErr w:type="gramStart"/>
      <w:r w:rsidRPr="00AB7A5E">
        <w:rPr>
          <w:rFonts w:ascii="Times New Roman" w:eastAsia="Times New Roman" w:hAnsi="Times New Roman"/>
          <w:bCs/>
          <w:kern w:val="32"/>
          <w:sz w:val="24"/>
          <w:szCs w:val="24"/>
          <w:lang/>
        </w:rPr>
        <w:t xml:space="preserve">     </w:t>
      </w:r>
      <w:proofErr w:type="gramEnd"/>
      <w:r w:rsidRPr="00AB7A5E">
        <w:rPr>
          <w:rFonts w:ascii="Times New Roman" w:eastAsia="Times New Roman" w:hAnsi="Times New Roman"/>
          <w:bCs/>
          <w:kern w:val="32"/>
          <w:sz w:val="24"/>
          <w:szCs w:val="24"/>
          <w:lang/>
        </w:rPr>
        <w:tab/>
      </w:r>
      <w:r w:rsidRPr="00AB7A5E">
        <w:rPr>
          <w:rFonts w:ascii="Times New Roman" w:eastAsia="Times New Roman" w:hAnsi="Times New Roman"/>
          <w:bCs/>
          <w:kern w:val="32"/>
          <w:sz w:val="24"/>
          <w:szCs w:val="24"/>
          <w:lang/>
        </w:rPr>
        <w:tab/>
      </w:r>
      <w:r w:rsidRPr="00AB7A5E">
        <w:rPr>
          <w:rFonts w:ascii="Times New Roman" w:eastAsia="Times New Roman" w:hAnsi="Times New Roman"/>
          <w:bCs/>
          <w:kern w:val="32"/>
          <w:sz w:val="24"/>
          <w:szCs w:val="24"/>
          <w:u w:val="single"/>
          <w:lang/>
        </w:rPr>
        <w:tab/>
      </w:r>
      <w:r w:rsidRPr="00AB7A5E">
        <w:rPr>
          <w:rFonts w:ascii="Times New Roman" w:eastAsia="Times New Roman" w:hAnsi="Times New Roman"/>
          <w:bCs/>
          <w:kern w:val="32"/>
          <w:sz w:val="24"/>
          <w:szCs w:val="24"/>
          <w:u w:val="single"/>
          <w:lang/>
        </w:rPr>
        <w:tab/>
      </w:r>
      <w:r w:rsidRPr="00AB7A5E">
        <w:rPr>
          <w:rFonts w:ascii="Times New Roman" w:eastAsia="Times New Roman" w:hAnsi="Times New Roman"/>
          <w:bCs/>
          <w:kern w:val="32"/>
          <w:sz w:val="24"/>
          <w:szCs w:val="24"/>
          <w:u w:val="single"/>
          <w:lang/>
        </w:rPr>
        <w:tab/>
      </w:r>
      <w:r w:rsidRPr="00AB7A5E">
        <w:rPr>
          <w:rFonts w:ascii="Times New Roman" w:eastAsia="Times New Roman" w:hAnsi="Times New Roman"/>
          <w:bCs/>
          <w:kern w:val="32"/>
          <w:sz w:val="24"/>
          <w:szCs w:val="24"/>
          <w:u w:val="single"/>
          <w:lang/>
        </w:rPr>
        <w:tab/>
      </w:r>
    </w:p>
    <w:p w:rsidR="00AB7A5E" w:rsidRPr="00AB7A5E" w:rsidRDefault="00AB7A5E" w:rsidP="006A29D3">
      <w:pPr>
        <w:spacing w:after="0" w:line="240" w:lineRule="auto"/>
        <w:rPr>
          <w:rFonts w:ascii="Times New Roman" w:eastAsia="Cambria" w:hAnsi="Times New Roman"/>
          <w:sz w:val="24"/>
          <w:szCs w:val="24"/>
          <w:lang w:val="en-US"/>
        </w:rPr>
      </w:pPr>
    </w:p>
    <w:p w:rsidR="00AB7A5E" w:rsidRPr="00AB7A5E" w:rsidRDefault="00AB7A5E" w:rsidP="006A29D3">
      <w:pPr>
        <w:spacing w:after="0" w:line="240" w:lineRule="auto"/>
        <w:jc w:val="right"/>
        <w:rPr>
          <w:rFonts w:ascii="Times New Roman" w:eastAsia="Times New Roman" w:hAnsi="Times New Roman"/>
          <w:sz w:val="24"/>
          <w:szCs w:val="24"/>
        </w:rPr>
      </w:pPr>
    </w:p>
    <w:p w:rsidR="00AB7A5E" w:rsidRPr="00AB7A5E" w:rsidRDefault="00AB7A5E" w:rsidP="006A29D3">
      <w:pPr>
        <w:spacing w:after="0" w:line="240" w:lineRule="auto"/>
        <w:jc w:val="right"/>
        <w:rPr>
          <w:rFonts w:ascii="Times New Roman" w:eastAsia="Times New Roman" w:hAnsi="Times New Roman"/>
          <w:sz w:val="24"/>
          <w:szCs w:val="24"/>
        </w:rPr>
      </w:pPr>
    </w:p>
    <w:p w:rsidR="00AB7A5E" w:rsidRDefault="00AB7A5E"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DE00C8" w:rsidRDefault="00DE00C8" w:rsidP="006A29D3">
      <w:pPr>
        <w:spacing w:after="0" w:line="240" w:lineRule="auto"/>
        <w:jc w:val="right"/>
        <w:rPr>
          <w:rFonts w:ascii="Times New Roman" w:eastAsia="Times New Roman" w:hAnsi="Times New Roman"/>
          <w:sz w:val="24"/>
          <w:szCs w:val="24"/>
        </w:rPr>
      </w:pPr>
    </w:p>
    <w:p w:rsidR="00895AD7" w:rsidRDefault="00895AD7" w:rsidP="006A29D3">
      <w:pPr>
        <w:spacing w:after="0" w:line="240" w:lineRule="auto"/>
        <w:jc w:val="right"/>
        <w:rPr>
          <w:rFonts w:ascii="Times New Roman" w:eastAsia="Times New Roman" w:hAnsi="Times New Roman"/>
          <w:sz w:val="24"/>
          <w:szCs w:val="24"/>
        </w:rPr>
      </w:pPr>
    </w:p>
    <w:p w:rsidR="00895AD7" w:rsidRDefault="00895AD7" w:rsidP="006A29D3">
      <w:pPr>
        <w:spacing w:after="0" w:line="240" w:lineRule="auto"/>
        <w:jc w:val="right"/>
        <w:rPr>
          <w:rFonts w:ascii="Times New Roman" w:eastAsia="Times New Roman" w:hAnsi="Times New Roman"/>
          <w:sz w:val="24"/>
          <w:szCs w:val="24"/>
        </w:rPr>
      </w:pPr>
    </w:p>
    <w:p w:rsidR="00AB7A5E" w:rsidRPr="00AB7A5E" w:rsidRDefault="00AB7A5E" w:rsidP="006A29D3">
      <w:pPr>
        <w:spacing w:after="0" w:line="240" w:lineRule="auto"/>
        <w:jc w:val="right"/>
        <w:rPr>
          <w:rFonts w:ascii="Times New Roman" w:eastAsia="Times New Roman" w:hAnsi="Times New Roman"/>
          <w:sz w:val="24"/>
          <w:szCs w:val="24"/>
        </w:rPr>
      </w:pPr>
    </w:p>
    <w:p w:rsidR="00AB7A5E" w:rsidRPr="00AB7A5E" w:rsidRDefault="00DE00C8" w:rsidP="006A29D3">
      <w:pPr>
        <w:spacing w:after="0" w:line="240" w:lineRule="auto"/>
        <w:jc w:val="right"/>
        <w:rPr>
          <w:rFonts w:ascii="Times New Roman" w:eastAsia="Times New Roman" w:hAnsi="Times New Roman"/>
          <w:sz w:val="24"/>
          <w:szCs w:val="24"/>
          <w:lang w:val="en-US"/>
        </w:rPr>
      </w:pPr>
      <w:r>
        <w:rPr>
          <w:rFonts w:ascii="Times New Roman" w:eastAsia="Times New Roman" w:hAnsi="Times New Roman"/>
          <w:sz w:val="24"/>
          <w:szCs w:val="24"/>
          <w:lang w:val="en-US"/>
        </w:rPr>
        <w:t>Iepirkuma ID Nr. LNKC/2015/11</w:t>
      </w:r>
    </w:p>
    <w:p w:rsidR="00DE00C8" w:rsidRDefault="00DE00C8" w:rsidP="006A29D3">
      <w:pPr>
        <w:tabs>
          <w:tab w:val="left" w:pos="567"/>
        </w:tabs>
        <w:spacing w:after="0" w:line="240" w:lineRule="auto"/>
        <w:ind w:left="1440"/>
        <w:contextualSpacing/>
        <w:jc w:val="right"/>
        <w:rPr>
          <w:rFonts w:ascii="Times New Roman" w:eastAsia="Times New Roman" w:hAnsi="Times New Roman"/>
          <w:sz w:val="24"/>
          <w:szCs w:val="24"/>
        </w:rPr>
      </w:pPr>
      <w:r w:rsidRPr="004C4202">
        <w:rPr>
          <w:rFonts w:ascii="Times New Roman" w:hAnsi="Times New Roman"/>
          <w:sz w:val="24"/>
          <w:szCs w:val="24"/>
        </w:rPr>
        <w:t>Pasažieru pārvadājumi Latvijas Nacionālā kultūras centra vajadzībām</w:t>
      </w:r>
      <w:r w:rsidRPr="00AB7A5E">
        <w:rPr>
          <w:rFonts w:ascii="Times New Roman" w:eastAsia="Times New Roman" w:hAnsi="Times New Roman"/>
          <w:sz w:val="24"/>
          <w:szCs w:val="24"/>
        </w:rPr>
        <w:t xml:space="preserve"> </w:t>
      </w:r>
    </w:p>
    <w:p w:rsidR="00AB7A5E" w:rsidRPr="00AB7A5E" w:rsidRDefault="00AB7A5E" w:rsidP="006A29D3">
      <w:pPr>
        <w:tabs>
          <w:tab w:val="left" w:pos="567"/>
        </w:tabs>
        <w:spacing w:after="0" w:line="240" w:lineRule="auto"/>
        <w:ind w:left="1440"/>
        <w:contextualSpacing/>
        <w:jc w:val="right"/>
        <w:rPr>
          <w:rFonts w:ascii="Times New Roman" w:eastAsia="Times New Roman" w:hAnsi="Times New Roman"/>
          <w:sz w:val="24"/>
          <w:szCs w:val="24"/>
        </w:rPr>
      </w:pPr>
      <w:r w:rsidRPr="00AB7A5E">
        <w:rPr>
          <w:rFonts w:ascii="Times New Roman" w:eastAsia="Times New Roman" w:hAnsi="Times New Roman"/>
          <w:sz w:val="24"/>
          <w:szCs w:val="24"/>
        </w:rPr>
        <w:t>Nolikuma 3.pielikums</w:t>
      </w:r>
    </w:p>
    <w:p w:rsidR="00AB7A5E" w:rsidRPr="00AB7A5E" w:rsidRDefault="00AB7A5E" w:rsidP="006A29D3">
      <w:pPr>
        <w:tabs>
          <w:tab w:val="left" w:pos="0"/>
        </w:tabs>
        <w:spacing w:after="0" w:line="240" w:lineRule="auto"/>
        <w:jc w:val="center"/>
        <w:rPr>
          <w:rFonts w:ascii="Times New Roman" w:eastAsia="Cambria" w:hAnsi="Times New Roman"/>
          <w:b/>
          <w:sz w:val="24"/>
          <w:szCs w:val="24"/>
          <w:lang w:val="en-US"/>
        </w:rPr>
      </w:pPr>
      <w:r w:rsidRPr="00AB7A5E">
        <w:rPr>
          <w:rFonts w:ascii="Times New Roman" w:eastAsia="Cambria" w:hAnsi="Times New Roman"/>
          <w:b/>
          <w:sz w:val="24"/>
          <w:szCs w:val="24"/>
          <w:lang w:val="en-US"/>
        </w:rPr>
        <w:t>Finanšu piedāvājums</w:t>
      </w:r>
      <w:r w:rsidRPr="00AB7A5E">
        <w:rPr>
          <w:rFonts w:ascii="Times New Roman" w:eastAsia="Cambria" w:hAnsi="Times New Roman"/>
          <w:b/>
          <w:sz w:val="24"/>
          <w:szCs w:val="24"/>
          <w:vertAlign w:val="superscript"/>
          <w:lang w:val="en-US"/>
        </w:rPr>
        <w:footnoteReference w:id="2"/>
      </w:r>
      <w:r w:rsidRPr="00AB7A5E">
        <w:rPr>
          <w:rFonts w:ascii="Times New Roman" w:eastAsia="Times New Roman" w:hAnsi="Times New Roman"/>
          <w:b/>
          <w:sz w:val="24"/>
          <w:szCs w:val="24"/>
        </w:rPr>
        <w:t xml:space="preserve"> (forma) </w:t>
      </w:r>
    </w:p>
    <w:p w:rsidR="00895AD7" w:rsidRPr="00895AD7" w:rsidRDefault="00895AD7" w:rsidP="00895AD7">
      <w:pPr>
        <w:pBdr>
          <w:bottom w:val="single" w:sz="12" w:space="1" w:color="auto"/>
        </w:pBdr>
        <w:spacing w:after="0" w:line="240" w:lineRule="auto"/>
        <w:rPr>
          <w:rFonts w:ascii="Times New Roman" w:eastAsia="Times New Roman" w:hAnsi="Times New Roman"/>
          <w:sz w:val="24"/>
          <w:szCs w:val="24"/>
        </w:rPr>
      </w:pPr>
    </w:p>
    <w:p w:rsidR="00895AD7" w:rsidRPr="00895AD7" w:rsidRDefault="00895AD7" w:rsidP="00895AD7">
      <w:pPr>
        <w:spacing w:after="0" w:line="240" w:lineRule="auto"/>
        <w:jc w:val="center"/>
        <w:rPr>
          <w:rFonts w:ascii="Times New Roman" w:eastAsia="Times New Roman" w:hAnsi="Times New Roman"/>
          <w:sz w:val="24"/>
          <w:szCs w:val="24"/>
        </w:rPr>
      </w:pPr>
      <w:r w:rsidRPr="00895AD7">
        <w:rPr>
          <w:rFonts w:ascii="Times New Roman" w:eastAsia="Times New Roman" w:hAnsi="Times New Roman"/>
          <w:sz w:val="24"/>
          <w:szCs w:val="24"/>
        </w:rPr>
        <w:t>(pretendenta</w:t>
      </w:r>
      <w:r w:rsidR="00825841">
        <w:rPr>
          <w:rFonts w:ascii="Times New Roman" w:eastAsia="Times New Roman" w:hAnsi="Times New Roman"/>
          <w:sz w:val="24"/>
          <w:szCs w:val="24"/>
        </w:rPr>
        <w:t xml:space="preserve"> nosaukums</w:t>
      </w:r>
      <w:r w:rsidRPr="00895AD7">
        <w:rPr>
          <w:rFonts w:ascii="Times New Roman" w:eastAsia="Times New Roman" w:hAnsi="Times New Roman"/>
          <w:sz w:val="24"/>
          <w:szCs w:val="24"/>
        </w:rPr>
        <w:t>)</w:t>
      </w:r>
    </w:p>
    <w:p w:rsidR="00895AD7" w:rsidRPr="00895AD7" w:rsidRDefault="00895AD7" w:rsidP="00825841">
      <w:pPr>
        <w:autoSpaceDE w:val="0"/>
        <w:autoSpaceDN w:val="0"/>
        <w:adjustRightInd w:val="0"/>
        <w:spacing w:after="0" w:line="240" w:lineRule="auto"/>
        <w:jc w:val="both"/>
        <w:rPr>
          <w:rFonts w:ascii="Times New Roman" w:eastAsia="Times New Roman" w:hAnsi="Times New Roman"/>
          <w:sz w:val="24"/>
          <w:szCs w:val="24"/>
        </w:rPr>
      </w:pPr>
      <w:r w:rsidRPr="00895AD7">
        <w:rPr>
          <w:rFonts w:ascii="Times New Roman" w:eastAsia="Times New Roman" w:hAnsi="Times New Roman"/>
          <w:sz w:val="24"/>
          <w:szCs w:val="24"/>
        </w:rPr>
        <w:t>piedāvā izpildīt pasūtījumu, kas saistīts ar iepirkumu</w:t>
      </w:r>
      <w:r w:rsidR="00825841" w:rsidRPr="00825841">
        <w:rPr>
          <w:rFonts w:ascii="Times New Roman" w:eastAsia="Times New Roman" w:hAnsi="Times New Roman"/>
          <w:sz w:val="24"/>
          <w:szCs w:val="24"/>
        </w:rPr>
        <w:t xml:space="preserve"> </w:t>
      </w:r>
      <w:r w:rsidRPr="00895AD7">
        <w:rPr>
          <w:rFonts w:ascii="Times New Roman" w:eastAsia="Times New Roman" w:hAnsi="Times New Roman"/>
          <w:sz w:val="24"/>
          <w:szCs w:val="24"/>
        </w:rPr>
        <w:t>„Pasažieru pārvadājumi Latvijas Nacionālā kultūras centra vajadzībām”</w:t>
      </w:r>
      <w:r w:rsidR="00825841" w:rsidRPr="00825841">
        <w:rPr>
          <w:rFonts w:ascii="Times New Roman" w:eastAsia="Times New Roman" w:hAnsi="Times New Roman"/>
          <w:sz w:val="24"/>
          <w:szCs w:val="24"/>
        </w:rPr>
        <w:t>,</w:t>
      </w:r>
      <w:r w:rsidR="00825841" w:rsidRPr="00825841">
        <w:rPr>
          <w:rFonts w:ascii="Times New Roman" w:eastAsia="Times New Roman" w:hAnsi="Times New Roman"/>
          <w:sz w:val="24"/>
          <w:szCs w:val="24"/>
          <w:lang w:val="en-US"/>
        </w:rPr>
        <w:t xml:space="preserve"> iepirkuma ID Nr. LNKC/2015/11</w:t>
      </w:r>
      <w:r w:rsidR="00825841" w:rsidRPr="00825841">
        <w:rPr>
          <w:rFonts w:ascii="Times New Roman" w:eastAsia="Times New Roman" w:hAnsi="Times New Roman"/>
          <w:sz w:val="24"/>
          <w:szCs w:val="24"/>
        </w:rPr>
        <w:t xml:space="preserve"> par šādām cenām:</w:t>
      </w:r>
    </w:p>
    <w:p w:rsidR="00895AD7" w:rsidRPr="00895AD7" w:rsidRDefault="00895AD7" w:rsidP="00895AD7">
      <w:pPr>
        <w:spacing w:after="0" w:line="240" w:lineRule="auto"/>
        <w:rPr>
          <w:rFonts w:ascii="Times New Roman" w:eastAsia="Times New Roman" w:hAnsi="Times New Roman"/>
          <w:sz w:val="24"/>
          <w:szCs w:val="24"/>
        </w:rPr>
      </w:pPr>
    </w:p>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xml:space="preserve">Mazas ietilpības autobusi, </w:t>
      </w:r>
      <w:r w:rsidR="00D66DED">
        <w:rPr>
          <w:rFonts w:ascii="Times New Roman" w:eastAsia="Times New Roman" w:hAnsi="Times New Roman"/>
          <w:sz w:val="24"/>
          <w:szCs w:val="24"/>
        </w:rPr>
        <w:t xml:space="preserve">no 7 līdz </w:t>
      </w:r>
      <w:r w:rsidRPr="00895AD7">
        <w:rPr>
          <w:rFonts w:ascii="Times New Roman" w:eastAsia="Times New Roman" w:hAnsi="Times New Roman"/>
          <w:sz w:val="24"/>
          <w:szCs w:val="24"/>
        </w:rPr>
        <w:t>16 pasažieru sēdvietām</w:t>
      </w:r>
    </w:p>
    <w:tbl>
      <w:tblPr>
        <w:tblW w:w="8662" w:type="dxa"/>
        <w:tblInd w:w="93" w:type="dxa"/>
        <w:tblLook w:val="04A0"/>
      </w:tblPr>
      <w:tblGrid>
        <w:gridCol w:w="576"/>
        <w:gridCol w:w="4826"/>
        <w:gridCol w:w="1414"/>
        <w:gridCol w:w="1846"/>
      </w:tblGrid>
      <w:tr w:rsidR="00895AD7" w:rsidRPr="00B254CB" w:rsidTr="00895AD7">
        <w:trPr>
          <w:trHeight w:val="510"/>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5AD7" w:rsidRPr="00895AD7" w:rsidRDefault="00895AD7" w:rsidP="00895AD7">
            <w:pPr>
              <w:spacing w:after="0" w:line="240" w:lineRule="auto"/>
              <w:jc w:val="center"/>
              <w:rPr>
                <w:rFonts w:ascii="Times New Roman" w:eastAsia="Times New Roman" w:hAnsi="Times New Roman"/>
                <w:b/>
                <w:bCs/>
                <w:sz w:val="24"/>
                <w:szCs w:val="24"/>
              </w:rPr>
            </w:pPr>
            <w:r w:rsidRPr="00895AD7">
              <w:rPr>
                <w:rFonts w:ascii="Times New Roman" w:eastAsia="Times New Roman" w:hAnsi="Times New Roman"/>
                <w:b/>
                <w:bCs/>
                <w:sz w:val="24"/>
                <w:szCs w:val="24"/>
              </w:rPr>
              <w:t>Nr.</w:t>
            </w:r>
          </w:p>
        </w:tc>
        <w:tc>
          <w:tcPr>
            <w:tcW w:w="4826" w:type="dxa"/>
            <w:tcBorders>
              <w:top w:val="single" w:sz="4" w:space="0" w:color="auto"/>
              <w:left w:val="nil"/>
              <w:bottom w:val="single" w:sz="4" w:space="0" w:color="auto"/>
              <w:right w:val="single" w:sz="4" w:space="0" w:color="auto"/>
            </w:tcBorders>
            <w:shd w:val="clear" w:color="auto" w:fill="auto"/>
            <w:vAlign w:val="center"/>
            <w:hideMark/>
          </w:tcPr>
          <w:p w:rsidR="00895AD7" w:rsidRPr="00895AD7" w:rsidRDefault="00895AD7" w:rsidP="00895AD7">
            <w:pPr>
              <w:spacing w:after="0" w:line="240" w:lineRule="auto"/>
              <w:jc w:val="center"/>
              <w:rPr>
                <w:rFonts w:ascii="Times New Roman" w:eastAsia="Times New Roman" w:hAnsi="Times New Roman"/>
                <w:b/>
                <w:bCs/>
                <w:sz w:val="24"/>
                <w:szCs w:val="24"/>
              </w:rPr>
            </w:pPr>
            <w:r w:rsidRPr="00895AD7">
              <w:rPr>
                <w:rFonts w:ascii="Times New Roman" w:eastAsia="Times New Roman" w:hAnsi="Times New Roman"/>
                <w:b/>
                <w:bCs/>
                <w:sz w:val="24"/>
                <w:szCs w:val="24"/>
              </w:rPr>
              <w:t>Pozīcija</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5AD7" w:rsidRPr="00895AD7" w:rsidRDefault="00895AD7" w:rsidP="00895AD7">
            <w:pPr>
              <w:spacing w:after="0" w:line="240" w:lineRule="auto"/>
              <w:jc w:val="center"/>
              <w:rPr>
                <w:rFonts w:ascii="Times New Roman" w:eastAsia="Times New Roman" w:hAnsi="Times New Roman"/>
                <w:b/>
                <w:bCs/>
                <w:sz w:val="24"/>
                <w:szCs w:val="24"/>
              </w:rPr>
            </w:pPr>
            <w:r w:rsidRPr="00895AD7">
              <w:rPr>
                <w:rFonts w:ascii="Times New Roman" w:eastAsia="Times New Roman" w:hAnsi="Times New Roman"/>
                <w:b/>
                <w:bCs/>
                <w:sz w:val="24"/>
                <w:szCs w:val="24"/>
              </w:rPr>
              <w:t>Mērvienība</w:t>
            </w:r>
          </w:p>
        </w:tc>
        <w:tc>
          <w:tcPr>
            <w:tcW w:w="1846" w:type="dxa"/>
            <w:tcBorders>
              <w:top w:val="single" w:sz="4" w:space="0" w:color="auto"/>
              <w:left w:val="nil"/>
              <w:bottom w:val="single" w:sz="4" w:space="0" w:color="auto"/>
              <w:right w:val="single" w:sz="4" w:space="0" w:color="auto"/>
            </w:tcBorders>
            <w:shd w:val="clear" w:color="auto" w:fill="auto"/>
            <w:vAlign w:val="center"/>
            <w:hideMark/>
          </w:tcPr>
          <w:p w:rsidR="00895AD7" w:rsidRPr="00895AD7" w:rsidRDefault="00895AD7" w:rsidP="00895AD7">
            <w:pPr>
              <w:spacing w:after="0" w:line="240" w:lineRule="auto"/>
              <w:jc w:val="center"/>
              <w:rPr>
                <w:rFonts w:ascii="Times New Roman" w:eastAsia="Times New Roman" w:hAnsi="Times New Roman"/>
                <w:b/>
                <w:bCs/>
                <w:sz w:val="24"/>
                <w:szCs w:val="24"/>
              </w:rPr>
            </w:pPr>
            <w:r w:rsidRPr="00895AD7">
              <w:rPr>
                <w:rFonts w:ascii="Times New Roman" w:eastAsia="Times New Roman" w:hAnsi="Times New Roman"/>
                <w:b/>
                <w:bCs/>
                <w:sz w:val="24"/>
                <w:szCs w:val="24"/>
              </w:rPr>
              <w:t>Vienības EUR, bez PVN</w:t>
            </w:r>
          </w:p>
        </w:tc>
      </w:tr>
      <w:tr w:rsidR="00895AD7" w:rsidRPr="00B254CB" w:rsidTr="00895AD7">
        <w:trPr>
          <w:trHeight w:val="330"/>
        </w:trPr>
        <w:tc>
          <w:tcPr>
            <w:tcW w:w="576" w:type="dxa"/>
            <w:tcBorders>
              <w:top w:val="nil"/>
              <w:left w:val="single" w:sz="4" w:space="0" w:color="auto"/>
              <w:bottom w:val="single" w:sz="4" w:space="0" w:color="auto"/>
              <w:right w:val="single" w:sz="4" w:space="0" w:color="auto"/>
            </w:tcBorders>
            <w:shd w:val="clear" w:color="auto" w:fill="auto"/>
            <w:hideMark/>
          </w:tcPr>
          <w:p w:rsidR="00895AD7" w:rsidRPr="00895AD7" w:rsidRDefault="00895AD7" w:rsidP="00895AD7">
            <w:pPr>
              <w:spacing w:after="0" w:line="240" w:lineRule="auto"/>
              <w:rPr>
                <w:rFonts w:ascii="Times New Roman" w:eastAsia="Times New Roman" w:hAnsi="Times New Roman"/>
                <w:b/>
                <w:sz w:val="24"/>
                <w:szCs w:val="24"/>
              </w:rPr>
            </w:pPr>
            <w:r w:rsidRPr="00895AD7">
              <w:rPr>
                <w:rFonts w:ascii="Times New Roman" w:eastAsia="Times New Roman" w:hAnsi="Times New Roman"/>
                <w:b/>
                <w:sz w:val="24"/>
                <w:szCs w:val="24"/>
              </w:rPr>
              <w:t>1</w:t>
            </w:r>
          </w:p>
        </w:tc>
        <w:tc>
          <w:tcPr>
            <w:tcW w:w="4826" w:type="dxa"/>
            <w:tcBorders>
              <w:top w:val="nil"/>
              <w:left w:val="nil"/>
              <w:bottom w:val="single" w:sz="4" w:space="0" w:color="auto"/>
              <w:right w:val="single" w:sz="4" w:space="0" w:color="auto"/>
            </w:tcBorders>
            <w:shd w:val="clear" w:color="auto" w:fill="auto"/>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Izsaukums</w:t>
            </w:r>
          </w:p>
        </w:tc>
        <w:tc>
          <w:tcPr>
            <w:tcW w:w="1414" w:type="dxa"/>
            <w:tcBorders>
              <w:top w:val="nil"/>
              <w:left w:val="nil"/>
              <w:bottom w:val="single" w:sz="4" w:space="0" w:color="auto"/>
              <w:right w:val="single" w:sz="4" w:space="0" w:color="auto"/>
            </w:tcBorders>
            <w:shd w:val="clear" w:color="auto" w:fill="auto"/>
            <w:hideMark/>
          </w:tcPr>
          <w:p w:rsidR="00895AD7" w:rsidRPr="00895AD7" w:rsidRDefault="00895AD7" w:rsidP="00895AD7">
            <w:pPr>
              <w:spacing w:after="0" w:line="240" w:lineRule="auto"/>
              <w:jc w:val="center"/>
              <w:rPr>
                <w:rFonts w:ascii="Times New Roman" w:eastAsia="Times New Roman" w:hAnsi="Times New Roman"/>
                <w:sz w:val="24"/>
                <w:szCs w:val="24"/>
              </w:rPr>
            </w:pPr>
            <w:r w:rsidRPr="00895AD7">
              <w:rPr>
                <w:rFonts w:ascii="Times New Roman" w:eastAsia="Times New Roman" w:hAnsi="Times New Roman"/>
                <w:sz w:val="24"/>
                <w:szCs w:val="24"/>
              </w:rPr>
              <w:t>EUR/gab.</w:t>
            </w:r>
          </w:p>
        </w:tc>
        <w:tc>
          <w:tcPr>
            <w:tcW w:w="1846" w:type="dxa"/>
            <w:tcBorders>
              <w:top w:val="nil"/>
              <w:left w:val="nil"/>
              <w:bottom w:val="single" w:sz="4" w:space="0" w:color="auto"/>
              <w:right w:val="single" w:sz="4" w:space="0" w:color="auto"/>
            </w:tcBorders>
            <w:shd w:val="clear" w:color="auto" w:fill="auto"/>
            <w:noWrap/>
            <w:vAlign w:val="bottom"/>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xml:space="preserve"> </w:t>
            </w:r>
          </w:p>
        </w:tc>
      </w:tr>
      <w:tr w:rsidR="00895AD7" w:rsidRPr="00B254CB" w:rsidTr="00895AD7">
        <w:trPr>
          <w:trHeight w:val="330"/>
        </w:trPr>
        <w:tc>
          <w:tcPr>
            <w:tcW w:w="576" w:type="dxa"/>
            <w:tcBorders>
              <w:top w:val="nil"/>
              <w:left w:val="single" w:sz="4" w:space="0" w:color="auto"/>
              <w:bottom w:val="single" w:sz="4" w:space="0" w:color="auto"/>
              <w:right w:val="single" w:sz="4" w:space="0" w:color="auto"/>
            </w:tcBorders>
            <w:shd w:val="clear" w:color="auto" w:fill="auto"/>
            <w:hideMark/>
          </w:tcPr>
          <w:p w:rsidR="00895AD7" w:rsidRPr="00895AD7" w:rsidRDefault="00895AD7" w:rsidP="00895AD7">
            <w:pPr>
              <w:spacing w:after="0" w:line="240" w:lineRule="auto"/>
              <w:rPr>
                <w:rFonts w:ascii="Times New Roman" w:eastAsia="Times New Roman" w:hAnsi="Times New Roman"/>
                <w:b/>
                <w:sz w:val="24"/>
                <w:szCs w:val="24"/>
              </w:rPr>
            </w:pPr>
            <w:r w:rsidRPr="00895AD7">
              <w:rPr>
                <w:rFonts w:ascii="Times New Roman" w:eastAsia="Times New Roman" w:hAnsi="Times New Roman"/>
                <w:b/>
                <w:sz w:val="24"/>
                <w:szCs w:val="24"/>
              </w:rPr>
              <w:t>2</w:t>
            </w:r>
          </w:p>
        </w:tc>
        <w:tc>
          <w:tcPr>
            <w:tcW w:w="4826" w:type="dxa"/>
            <w:tcBorders>
              <w:top w:val="nil"/>
              <w:left w:val="nil"/>
              <w:bottom w:val="single" w:sz="4" w:space="0" w:color="auto"/>
              <w:right w:val="single" w:sz="4" w:space="0" w:color="auto"/>
            </w:tcBorders>
            <w:shd w:val="clear" w:color="auto" w:fill="auto"/>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Maksa par braucienu par 1 km</w:t>
            </w:r>
            <w:r>
              <w:rPr>
                <w:rFonts w:ascii="Times New Roman" w:eastAsia="Times New Roman" w:hAnsi="Times New Roman"/>
                <w:sz w:val="24"/>
                <w:szCs w:val="24"/>
              </w:rPr>
              <w:t xml:space="preserve"> (Rīgā)</w:t>
            </w:r>
            <w:r w:rsidRPr="00895AD7">
              <w:rPr>
                <w:rFonts w:ascii="Times New Roman" w:eastAsia="Times New Roman" w:hAnsi="Times New Roman"/>
                <w:b/>
                <w:sz w:val="24"/>
                <w:szCs w:val="24"/>
              </w:rPr>
              <w:t>*</w:t>
            </w:r>
          </w:p>
        </w:tc>
        <w:tc>
          <w:tcPr>
            <w:tcW w:w="1414" w:type="dxa"/>
            <w:tcBorders>
              <w:top w:val="nil"/>
              <w:left w:val="nil"/>
              <w:bottom w:val="single" w:sz="4" w:space="0" w:color="auto"/>
              <w:right w:val="single" w:sz="4" w:space="0" w:color="auto"/>
            </w:tcBorders>
            <w:shd w:val="clear" w:color="auto" w:fill="auto"/>
            <w:hideMark/>
          </w:tcPr>
          <w:p w:rsidR="00895AD7" w:rsidRPr="00895AD7" w:rsidRDefault="00895AD7" w:rsidP="00895AD7">
            <w:pPr>
              <w:spacing w:after="0" w:line="240" w:lineRule="auto"/>
              <w:jc w:val="center"/>
              <w:rPr>
                <w:rFonts w:ascii="Times New Roman" w:eastAsia="Times New Roman" w:hAnsi="Times New Roman"/>
                <w:sz w:val="24"/>
                <w:szCs w:val="24"/>
              </w:rPr>
            </w:pPr>
            <w:r w:rsidRPr="00895AD7">
              <w:rPr>
                <w:rFonts w:ascii="Times New Roman" w:eastAsia="Times New Roman" w:hAnsi="Times New Roman"/>
                <w:sz w:val="24"/>
                <w:szCs w:val="24"/>
              </w:rPr>
              <w:t>EUR/km</w:t>
            </w:r>
          </w:p>
        </w:tc>
        <w:tc>
          <w:tcPr>
            <w:tcW w:w="1846" w:type="dxa"/>
            <w:tcBorders>
              <w:top w:val="nil"/>
              <w:left w:val="nil"/>
              <w:bottom w:val="single" w:sz="4" w:space="0" w:color="auto"/>
              <w:right w:val="single" w:sz="4" w:space="0" w:color="auto"/>
            </w:tcBorders>
            <w:shd w:val="clear" w:color="auto" w:fill="auto"/>
            <w:noWrap/>
            <w:vAlign w:val="bottom"/>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xml:space="preserve"> </w:t>
            </w:r>
          </w:p>
        </w:tc>
      </w:tr>
      <w:tr w:rsidR="00895AD7" w:rsidRPr="00B254CB" w:rsidTr="00895AD7">
        <w:trPr>
          <w:trHeight w:val="330"/>
        </w:trPr>
        <w:tc>
          <w:tcPr>
            <w:tcW w:w="576" w:type="dxa"/>
            <w:tcBorders>
              <w:top w:val="nil"/>
              <w:left w:val="single" w:sz="4" w:space="0" w:color="auto"/>
              <w:bottom w:val="single" w:sz="4" w:space="0" w:color="auto"/>
              <w:right w:val="single" w:sz="4" w:space="0" w:color="auto"/>
            </w:tcBorders>
            <w:shd w:val="clear" w:color="auto" w:fill="auto"/>
          </w:tcPr>
          <w:p w:rsidR="00895AD7" w:rsidRPr="00895AD7" w:rsidRDefault="00895AD7" w:rsidP="00895AD7">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3</w:t>
            </w:r>
          </w:p>
        </w:tc>
        <w:tc>
          <w:tcPr>
            <w:tcW w:w="4826" w:type="dxa"/>
            <w:tcBorders>
              <w:top w:val="nil"/>
              <w:left w:val="nil"/>
              <w:bottom w:val="single" w:sz="4" w:space="0" w:color="auto"/>
              <w:right w:val="single" w:sz="4" w:space="0" w:color="auto"/>
            </w:tcBorders>
            <w:shd w:val="clear" w:color="auto" w:fill="auto"/>
          </w:tcPr>
          <w:p w:rsidR="00895AD7" w:rsidRPr="00895AD7" w:rsidRDefault="00895AD7" w:rsidP="001D1D59">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Maksa par braucienu par 1 km</w:t>
            </w:r>
            <w:r>
              <w:rPr>
                <w:rFonts w:ascii="Times New Roman" w:eastAsia="Times New Roman" w:hAnsi="Times New Roman"/>
                <w:sz w:val="24"/>
                <w:szCs w:val="24"/>
              </w:rPr>
              <w:t xml:space="preserve"> (ārpus Rīgas)</w:t>
            </w:r>
            <w:r w:rsidRPr="00895AD7">
              <w:rPr>
                <w:rFonts w:ascii="Times New Roman" w:eastAsia="Times New Roman" w:hAnsi="Times New Roman"/>
                <w:b/>
                <w:sz w:val="24"/>
                <w:szCs w:val="24"/>
              </w:rPr>
              <w:t>*</w:t>
            </w:r>
          </w:p>
        </w:tc>
        <w:tc>
          <w:tcPr>
            <w:tcW w:w="1414" w:type="dxa"/>
            <w:tcBorders>
              <w:top w:val="nil"/>
              <w:left w:val="nil"/>
              <w:bottom w:val="single" w:sz="4" w:space="0" w:color="auto"/>
              <w:right w:val="single" w:sz="4" w:space="0" w:color="auto"/>
            </w:tcBorders>
            <w:shd w:val="clear" w:color="auto" w:fill="auto"/>
          </w:tcPr>
          <w:p w:rsidR="00895AD7" w:rsidRPr="00895AD7" w:rsidRDefault="00895AD7" w:rsidP="001D1D59">
            <w:pPr>
              <w:spacing w:after="0" w:line="240" w:lineRule="auto"/>
              <w:jc w:val="center"/>
              <w:rPr>
                <w:rFonts w:ascii="Times New Roman" w:eastAsia="Times New Roman" w:hAnsi="Times New Roman"/>
                <w:sz w:val="24"/>
                <w:szCs w:val="24"/>
              </w:rPr>
            </w:pPr>
            <w:r w:rsidRPr="00895AD7">
              <w:rPr>
                <w:rFonts w:ascii="Times New Roman" w:eastAsia="Times New Roman" w:hAnsi="Times New Roman"/>
                <w:sz w:val="24"/>
                <w:szCs w:val="24"/>
              </w:rPr>
              <w:t>EUR/km</w:t>
            </w:r>
          </w:p>
        </w:tc>
        <w:tc>
          <w:tcPr>
            <w:tcW w:w="1846" w:type="dxa"/>
            <w:tcBorders>
              <w:top w:val="nil"/>
              <w:left w:val="nil"/>
              <w:bottom w:val="single" w:sz="4" w:space="0" w:color="auto"/>
              <w:right w:val="single" w:sz="4" w:space="0" w:color="auto"/>
            </w:tcBorders>
            <w:shd w:val="clear" w:color="auto" w:fill="auto"/>
            <w:noWrap/>
            <w:vAlign w:val="bottom"/>
          </w:tcPr>
          <w:p w:rsidR="00895AD7" w:rsidRPr="00895AD7" w:rsidRDefault="00895AD7" w:rsidP="00895AD7">
            <w:pPr>
              <w:spacing w:after="0" w:line="240" w:lineRule="auto"/>
              <w:rPr>
                <w:rFonts w:ascii="Times New Roman" w:eastAsia="Times New Roman" w:hAnsi="Times New Roman"/>
                <w:sz w:val="24"/>
                <w:szCs w:val="24"/>
              </w:rPr>
            </w:pPr>
          </w:p>
        </w:tc>
      </w:tr>
      <w:tr w:rsidR="00895AD7" w:rsidRPr="00B254CB" w:rsidTr="00895AD7">
        <w:trPr>
          <w:trHeight w:val="330"/>
        </w:trPr>
        <w:tc>
          <w:tcPr>
            <w:tcW w:w="576" w:type="dxa"/>
            <w:tcBorders>
              <w:top w:val="nil"/>
              <w:left w:val="single" w:sz="4" w:space="0" w:color="auto"/>
              <w:bottom w:val="single" w:sz="4" w:space="0" w:color="auto"/>
              <w:right w:val="single" w:sz="4" w:space="0" w:color="auto"/>
            </w:tcBorders>
            <w:shd w:val="clear" w:color="auto" w:fill="auto"/>
            <w:hideMark/>
          </w:tcPr>
          <w:p w:rsidR="00895AD7" w:rsidRPr="00895AD7" w:rsidRDefault="00895AD7" w:rsidP="00895AD7">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4</w:t>
            </w:r>
          </w:p>
        </w:tc>
        <w:tc>
          <w:tcPr>
            <w:tcW w:w="4826" w:type="dxa"/>
            <w:tcBorders>
              <w:top w:val="nil"/>
              <w:left w:val="nil"/>
              <w:bottom w:val="single" w:sz="4" w:space="0" w:color="auto"/>
              <w:right w:val="single" w:sz="4" w:space="0" w:color="auto"/>
            </w:tcBorders>
            <w:shd w:val="clear" w:color="auto" w:fill="auto"/>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Gaidīšana</w:t>
            </w:r>
          </w:p>
        </w:tc>
        <w:tc>
          <w:tcPr>
            <w:tcW w:w="1414" w:type="dxa"/>
            <w:tcBorders>
              <w:top w:val="nil"/>
              <w:left w:val="nil"/>
              <w:bottom w:val="single" w:sz="4" w:space="0" w:color="auto"/>
              <w:right w:val="single" w:sz="4" w:space="0" w:color="auto"/>
            </w:tcBorders>
            <w:shd w:val="clear" w:color="auto" w:fill="auto"/>
            <w:hideMark/>
          </w:tcPr>
          <w:p w:rsidR="00895AD7" w:rsidRPr="00895AD7" w:rsidRDefault="00895AD7" w:rsidP="00895AD7">
            <w:pPr>
              <w:spacing w:after="0" w:line="240" w:lineRule="auto"/>
              <w:jc w:val="center"/>
              <w:rPr>
                <w:rFonts w:ascii="Times New Roman" w:eastAsia="Times New Roman" w:hAnsi="Times New Roman"/>
                <w:sz w:val="24"/>
                <w:szCs w:val="24"/>
              </w:rPr>
            </w:pPr>
            <w:r w:rsidRPr="00895AD7">
              <w:rPr>
                <w:rFonts w:ascii="Times New Roman" w:eastAsia="Times New Roman" w:hAnsi="Times New Roman"/>
                <w:sz w:val="24"/>
                <w:szCs w:val="24"/>
              </w:rPr>
              <w:t>EUR/h</w:t>
            </w:r>
          </w:p>
        </w:tc>
        <w:tc>
          <w:tcPr>
            <w:tcW w:w="1846" w:type="dxa"/>
            <w:tcBorders>
              <w:top w:val="nil"/>
              <w:left w:val="nil"/>
              <w:bottom w:val="single" w:sz="4" w:space="0" w:color="auto"/>
              <w:right w:val="single" w:sz="4" w:space="0" w:color="auto"/>
            </w:tcBorders>
            <w:shd w:val="clear" w:color="auto" w:fill="auto"/>
            <w:noWrap/>
            <w:vAlign w:val="bottom"/>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xml:space="preserve"> </w:t>
            </w:r>
          </w:p>
        </w:tc>
      </w:tr>
      <w:tr w:rsidR="00895AD7" w:rsidRPr="00B254CB" w:rsidTr="001D1D59">
        <w:trPr>
          <w:trHeight w:val="330"/>
        </w:trPr>
        <w:tc>
          <w:tcPr>
            <w:tcW w:w="6816"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95AD7" w:rsidRPr="00895AD7" w:rsidRDefault="00895AD7" w:rsidP="00895AD7">
            <w:pPr>
              <w:spacing w:after="0" w:line="240" w:lineRule="auto"/>
              <w:jc w:val="right"/>
              <w:rPr>
                <w:rFonts w:ascii="Times New Roman" w:eastAsia="Times New Roman" w:hAnsi="Times New Roman"/>
                <w:b/>
                <w:bCs/>
                <w:sz w:val="24"/>
                <w:szCs w:val="24"/>
              </w:rPr>
            </w:pPr>
            <w:r w:rsidRPr="00895AD7">
              <w:rPr>
                <w:rFonts w:ascii="Times New Roman" w:eastAsia="Times New Roman" w:hAnsi="Times New Roman"/>
                <w:b/>
                <w:bCs/>
                <w:sz w:val="24"/>
                <w:szCs w:val="24"/>
              </w:rPr>
              <w:t xml:space="preserve">Summa bez PVN (EUR) </w:t>
            </w:r>
          </w:p>
        </w:tc>
        <w:tc>
          <w:tcPr>
            <w:tcW w:w="1846" w:type="dxa"/>
            <w:tcBorders>
              <w:top w:val="nil"/>
              <w:left w:val="nil"/>
              <w:bottom w:val="single" w:sz="4" w:space="0" w:color="auto"/>
              <w:right w:val="single" w:sz="4" w:space="0" w:color="auto"/>
            </w:tcBorders>
            <w:shd w:val="clear" w:color="auto" w:fill="auto"/>
            <w:noWrap/>
            <w:vAlign w:val="bottom"/>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w:t>
            </w:r>
          </w:p>
        </w:tc>
      </w:tr>
      <w:tr w:rsidR="00895AD7" w:rsidRPr="00B254CB" w:rsidTr="001D1D59">
        <w:trPr>
          <w:trHeight w:val="330"/>
        </w:trPr>
        <w:tc>
          <w:tcPr>
            <w:tcW w:w="6816"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95AD7" w:rsidRPr="00895AD7" w:rsidRDefault="00895AD7" w:rsidP="00895AD7">
            <w:pPr>
              <w:spacing w:after="0" w:line="240" w:lineRule="auto"/>
              <w:jc w:val="right"/>
              <w:rPr>
                <w:rFonts w:ascii="Times New Roman" w:eastAsia="Times New Roman" w:hAnsi="Times New Roman"/>
                <w:b/>
                <w:bCs/>
                <w:sz w:val="24"/>
                <w:szCs w:val="24"/>
              </w:rPr>
            </w:pPr>
            <w:r w:rsidRPr="00895AD7">
              <w:rPr>
                <w:rFonts w:ascii="Times New Roman" w:eastAsia="Times New Roman" w:hAnsi="Times New Roman"/>
                <w:b/>
                <w:bCs/>
                <w:sz w:val="24"/>
                <w:szCs w:val="24"/>
              </w:rPr>
              <w:t>PVN 21% (EUR)</w:t>
            </w:r>
          </w:p>
        </w:tc>
        <w:tc>
          <w:tcPr>
            <w:tcW w:w="1846" w:type="dxa"/>
            <w:tcBorders>
              <w:top w:val="nil"/>
              <w:left w:val="nil"/>
              <w:bottom w:val="single" w:sz="4" w:space="0" w:color="auto"/>
              <w:right w:val="single" w:sz="4" w:space="0" w:color="auto"/>
            </w:tcBorders>
            <w:shd w:val="clear" w:color="auto" w:fill="auto"/>
            <w:noWrap/>
            <w:vAlign w:val="bottom"/>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w:t>
            </w:r>
          </w:p>
        </w:tc>
      </w:tr>
      <w:tr w:rsidR="00895AD7" w:rsidRPr="00B254CB" w:rsidTr="001D1D59">
        <w:trPr>
          <w:trHeight w:val="330"/>
        </w:trPr>
        <w:tc>
          <w:tcPr>
            <w:tcW w:w="6816" w:type="dxa"/>
            <w:gridSpan w:val="3"/>
            <w:tcBorders>
              <w:top w:val="single" w:sz="4" w:space="0" w:color="auto"/>
              <w:left w:val="single" w:sz="4" w:space="0" w:color="auto"/>
              <w:bottom w:val="single" w:sz="4" w:space="0" w:color="auto"/>
              <w:right w:val="single" w:sz="4" w:space="0" w:color="auto"/>
            </w:tcBorders>
            <w:shd w:val="clear" w:color="auto" w:fill="auto"/>
            <w:hideMark/>
          </w:tcPr>
          <w:p w:rsidR="00895AD7" w:rsidRPr="00895AD7" w:rsidRDefault="00895AD7" w:rsidP="00895AD7">
            <w:pPr>
              <w:spacing w:after="0" w:line="240" w:lineRule="auto"/>
              <w:jc w:val="right"/>
              <w:rPr>
                <w:rFonts w:ascii="Times New Roman" w:eastAsia="Times New Roman" w:hAnsi="Times New Roman"/>
                <w:b/>
                <w:bCs/>
                <w:sz w:val="24"/>
                <w:szCs w:val="24"/>
              </w:rPr>
            </w:pPr>
            <w:r w:rsidRPr="00895AD7">
              <w:rPr>
                <w:rFonts w:ascii="Times New Roman" w:eastAsia="Times New Roman" w:hAnsi="Times New Roman"/>
                <w:b/>
                <w:bCs/>
                <w:sz w:val="24"/>
                <w:szCs w:val="24"/>
              </w:rPr>
              <w:t xml:space="preserve">Kopējā summa ar PVN (EUR) </w:t>
            </w:r>
          </w:p>
        </w:tc>
        <w:tc>
          <w:tcPr>
            <w:tcW w:w="1846" w:type="dxa"/>
            <w:tcBorders>
              <w:top w:val="nil"/>
              <w:left w:val="nil"/>
              <w:bottom w:val="single" w:sz="4" w:space="0" w:color="auto"/>
              <w:right w:val="single" w:sz="4" w:space="0" w:color="auto"/>
            </w:tcBorders>
            <w:shd w:val="clear" w:color="auto" w:fill="auto"/>
            <w:noWrap/>
            <w:vAlign w:val="bottom"/>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w:t>
            </w:r>
          </w:p>
        </w:tc>
      </w:tr>
    </w:tbl>
    <w:p w:rsidR="00895AD7" w:rsidRPr="00895AD7" w:rsidRDefault="00895AD7" w:rsidP="00895AD7">
      <w:pPr>
        <w:spacing w:after="0" w:line="240" w:lineRule="auto"/>
        <w:rPr>
          <w:rFonts w:ascii="Times New Roman" w:eastAsia="Times New Roman" w:hAnsi="Times New Roman"/>
          <w:sz w:val="24"/>
          <w:szCs w:val="24"/>
        </w:rPr>
      </w:pPr>
    </w:p>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Vidējas ietilpības autobusi, no 1</w:t>
      </w:r>
      <w:r>
        <w:rPr>
          <w:rFonts w:ascii="Times New Roman" w:eastAsia="Times New Roman" w:hAnsi="Times New Roman"/>
          <w:sz w:val="24"/>
          <w:szCs w:val="24"/>
        </w:rPr>
        <w:t>7</w:t>
      </w:r>
      <w:r w:rsidR="00D66DED" w:rsidRPr="00D66DED">
        <w:rPr>
          <w:rFonts w:ascii="Times New Roman" w:eastAsia="Times New Roman" w:hAnsi="Times New Roman"/>
          <w:sz w:val="24"/>
          <w:szCs w:val="24"/>
        </w:rPr>
        <w:t xml:space="preserve"> </w:t>
      </w:r>
      <w:r w:rsidR="00D66DED">
        <w:rPr>
          <w:rFonts w:ascii="Times New Roman" w:eastAsia="Times New Roman" w:hAnsi="Times New Roman"/>
          <w:sz w:val="24"/>
          <w:szCs w:val="24"/>
        </w:rPr>
        <w:t>līdz</w:t>
      </w:r>
      <w:r w:rsidR="00D66DED" w:rsidRPr="00895AD7">
        <w:rPr>
          <w:rFonts w:ascii="Times New Roman" w:eastAsia="Times New Roman" w:hAnsi="Times New Roman"/>
          <w:sz w:val="24"/>
          <w:szCs w:val="24"/>
        </w:rPr>
        <w:t xml:space="preserve"> </w:t>
      </w:r>
      <w:r w:rsidRPr="00895AD7">
        <w:rPr>
          <w:rFonts w:ascii="Times New Roman" w:eastAsia="Times New Roman" w:hAnsi="Times New Roman"/>
          <w:sz w:val="24"/>
          <w:szCs w:val="24"/>
        </w:rPr>
        <w:t>30 pasažieru sēdvietām</w:t>
      </w:r>
    </w:p>
    <w:tbl>
      <w:tblPr>
        <w:tblW w:w="8662" w:type="dxa"/>
        <w:tblInd w:w="93" w:type="dxa"/>
        <w:tblLook w:val="04A0"/>
      </w:tblPr>
      <w:tblGrid>
        <w:gridCol w:w="576"/>
        <w:gridCol w:w="4826"/>
        <w:gridCol w:w="1414"/>
        <w:gridCol w:w="1846"/>
      </w:tblGrid>
      <w:tr w:rsidR="00895AD7" w:rsidRPr="00B254CB" w:rsidTr="00895AD7">
        <w:trPr>
          <w:trHeight w:val="510"/>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5AD7" w:rsidRPr="00895AD7" w:rsidRDefault="00895AD7" w:rsidP="00895AD7">
            <w:pPr>
              <w:spacing w:after="0" w:line="240" w:lineRule="auto"/>
              <w:jc w:val="center"/>
              <w:rPr>
                <w:rFonts w:ascii="Times New Roman" w:eastAsia="Times New Roman" w:hAnsi="Times New Roman"/>
                <w:b/>
                <w:bCs/>
                <w:sz w:val="24"/>
                <w:szCs w:val="24"/>
              </w:rPr>
            </w:pPr>
            <w:r w:rsidRPr="00895AD7">
              <w:rPr>
                <w:rFonts w:ascii="Times New Roman" w:eastAsia="Times New Roman" w:hAnsi="Times New Roman"/>
                <w:b/>
                <w:bCs/>
                <w:sz w:val="24"/>
                <w:szCs w:val="24"/>
              </w:rPr>
              <w:t>Nr.</w:t>
            </w:r>
          </w:p>
        </w:tc>
        <w:tc>
          <w:tcPr>
            <w:tcW w:w="4826" w:type="dxa"/>
            <w:tcBorders>
              <w:top w:val="single" w:sz="4" w:space="0" w:color="auto"/>
              <w:left w:val="nil"/>
              <w:bottom w:val="single" w:sz="4" w:space="0" w:color="auto"/>
              <w:right w:val="single" w:sz="4" w:space="0" w:color="auto"/>
            </w:tcBorders>
            <w:shd w:val="clear" w:color="auto" w:fill="auto"/>
            <w:vAlign w:val="center"/>
            <w:hideMark/>
          </w:tcPr>
          <w:p w:rsidR="00895AD7" w:rsidRPr="00895AD7" w:rsidRDefault="00895AD7" w:rsidP="00895AD7">
            <w:pPr>
              <w:spacing w:after="0" w:line="240" w:lineRule="auto"/>
              <w:jc w:val="center"/>
              <w:rPr>
                <w:rFonts w:ascii="Times New Roman" w:eastAsia="Times New Roman" w:hAnsi="Times New Roman"/>
                <w:b/>
                <w:bCs/>
                <w:sz w:val="24"/>
                <w:szCs w:val="24"/>
              </w:rPr>
            </w:pPr>
            <w:r w:rsidRPr="00895AD7">
              <w:rPr>
                <w:rFonts w:ascii="Times New Roman" w:eastAsia="Times New Roman" w:hAnsi="Times New Roman"/>
                <w:b/>
                <w:bCs/>
                <w:sz w:val="24"/>
                <w:szCs w:val="24"/>
              </w:rPr>
              <w:t>Pozīcija</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5AD7" w:rsidRPr="00895AD7" w:rsidRDefault="00895AD7" w:rsidP="00895AD7">
            <w:pPr>
              <w:spacing w:after="0" w:line="240" w:lineRule="auto"/>
              <w:jc w:val="center"/>
              <w:rPr>
                <w:rFonts w:ascii="Times New Roman" w:eastAsia="Times New Roman" w:hAnsi="Times New Roman"/>
                <w:b/>
                <w:bCs/>
                <w:sz w:val="24"/>
                <w:szCs w:val="24"/>
              </w:rPr>
            </w:pPr>
            <w:r w:rsidRPr="00895AD7">
              <w:rPr>
                <w:rFonts w:ascii="Times New Roman" w:eastAsia="Times New Roman" w:hAnsi="Times New Roman"/>
                <w:b/>
                <w:bCs/>
                <w:sz w:val="24"/>
                <w:szCs w:val="24"/>
              </w:rPr>
              <w:t>Mērvienība</w:t>
            </w:r>
          </w:p>
        </w:tc>
        <w:tc>
          <w:tcPr>
            <w:tcW w:w="1846" w:type="dxa"/>
            <w:tcBorders>
              <w:top w:val="single" w:sz="4" w:space="0" w:color="auto"/>
              <w:left w:val="nil"/>
              <w:bottom w:val="single" w:sz="4" w:space="0" w:color="auto"/>
              <w:right w:val="single" w:sz="4" w:space="0" w:color="auto"/>
            </w:tcBorders>
            <w:shd w:val="clear" w:color="auto" w:fill="auto"/>
            <w:vAlign w:val="center"/>
            <w:hideMark/>
          </w:tcPr>
          <w:p w:rsidR="00895AD7" w:rsidRPr="00895AD7" w:rsidRDefault="00895AD7" w:rsidP="00895AD7">
            <w:pPr>
              <w:spacing w:after="0" w:line="240" w:lineRule="auto"/>
              <w:jc w:val="center"/>
              <w:rPr>
                <w:rFonts w:ascii="Times New Roman" w:eastAsia="Times New Roman" w:hAnsi="Times New Roman"/>
                <w:b/>
                <w:bCs/>
                <w:sz w:val="24"/>
                <w:szCs w:val="24"/>
              </w:rPr>
            </w:pPr>
            <w:r w:rsidRPr="00895AD7">
              <w:rPr>
                <w:rFonts w:ascii="Times New Roman" w:eastAsia="Times New Roman" w:hAnsi="Times New Roman"/>
                <w:b/>
                <w:bCs/>
                <w:sz w:val="24"/>
                <w:szCs w:val="24"/>
              </w:rPr>
              <w:t>Vienības EUR, bez PVN</w:t>
            </w:r>
          </w:p>
        </w:tc>
      </w:tr>
      <w:tr w:rsidR="00895AD7" w:rsidRPr="00B254CB" w:rsidTr="00895AD7">
        <w:trPr>
          <w:trHeight w:val="330"/>
        </w:trPr>
        <w:tc>
          <w:tcPr>
            <w:tcW w:w="576" w:type="dxa"/>
            <w:tcBorders>
              <w:top w:val="nil"/>
              <w:left w:val="single" w:sz="4" w:space="0" w:color="auto"/>
              <w:bottom w:val="single" w:sz="4" w:space="0" w:color="auto"/>
              <w:right w:val="single" w:sz="4" w:space="0" w:color="auto"/>
            </w:tcBorders>
            <w:shd w:val="clear" w:color="auto" w:fill="auto"/>
            <w:hideMark/>
          </w:tcPr>
          <w:p w:rsidR="00895AD7" w:rsidRPr="00895AD7" w:rsidRDefault="00895AD7" w:rsidP="00895AD7">
            <w:pPr>
              <w:spacing w:after="0" w:line="240" w:lineRule="auto"/>
              <w:rPr>
                <w:rFonts w:ascii="Times New Roman" w:eastAsia="Times New Roman" w:hAnsi="Times New Roman"/>
                <w:b/>
                <w:sz w:val="24"/>
                <w:szCs w:val="24"/>
              </w:rPr>
            </w:pPr>
            <w:r w:rsidRPr="00895AD7">
              <w:rPr>
                <w:rFonts w:ascii="Times New Roman" w:eastAsia="Times New Roman" w:hAnsi="Times New Roman"/>
                <w:b/>
                <w:sz w:val="24"/>
                <w:szCs w:val="24"/>
              </w:rPr>
              <w:t>1</w:t>
            </w:r>
          </w:p>
        </w:tc>
        <w:tc>
          <w:tcPr>
            <w:tcW w:w="4826" w:type="dxa"/>
            <w:tcBorders>
              <w:top w:val="nil"/>
              <w:left w:val="nil"/>
              <w:bottom w:val="single" w:sz="4" w:space="0" w:color="auto"/>
              <w:right w:val="single" w:sz="4" w:space="0" w:color="auto"/>
            </w:tcBorders>
            <w:shd w:val="clear" w:color="auto" w:fill="auto"/>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Izsaukums</w:t>
            </w:r>
          </w:p>
        </w:tc>
        <w:tc>
          <w:tcPr>
            <w:tcW w:w="1414" w:type="dxa"/>
            <w:tcBorders>
              <w:top w:val="nil"/>
              <w:left w:val="nil"/>
              <w:bottom w:val="single" w:sz="4" w:space="0" w:color="auto"/>
              <w:right w:val="single" w:sz="4" w:space="0" w:color="auto"/>
            </w:tcBorders>
            <w:shd w:val="clear" w:color="auto" w:fill="auto"/>
            <w:hideMark/>
          </w:tcPr>
          <w:p w:rsidR="00895AD7" w:rsidRPr="00895AD7" w:rsidRDefault="00895AD7" w:rsidP="00895AD7">
            <w:pPr>
              <w:spacing w:after="0" w:line="240" w:lineRule="auto"/>
              <w:jc w:val="center"/>
              <w:rPr>
                <w:rFonts w:ascii="Times New Roman" w:eastAsia="Times New Roman" w:hAnsi="Times New Roman"/>
                <w:sz w:val="24"/>
                <w:szCs w:val="24"/>
              </w:rPr>
            </w:pPr>
            <w:r w:rsidRPr="00895AD7">
              <w:rPr>
                <w:rFonts w:ascii="Times New Roman" w:eastAsia="Times New Roman" w:hAnsi="Times New Roman"/>
                <w:sz w:val="24"/>
                <w:szCs w:val="24"/>
              </w:rPr>
              <w:t>EUR/gab.</w:t>
            </w:r>
          </w:p>
        </w:tc>
        <w:tc>
          <w:tcPr>
            <w:tcW w:w="1846" w:type="dxa"/>
            <w:tcBorders>
              <w:top w:val="nil"/>
              <w:left w:val="nil"/>
              <w:bottom w:val="single" w:sz="4" w:space="0" w:color="auto"/>
              <w:right w:val="single" w:sz="4" w:space="0" w:color="auto"/>
            </w:tcBorders>
            <w:shd w:val="clear" w:color="auto" w:fill="auto"/>
            <w:noWrap/>
            <w:vAlign w:val="bottom"/>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xml:space="preserve"> </w:t>
            </w:r>
          </w:p>
        </w:tc>
      </w:tr>
      <w:tr w:rsidR="00895AD7" w:rsidRPr="00B254CB" w:rsidTr="00895AD7">
        <w:trPr>
          <w:trHeight w:val="330"/>
        </w:trPr>
        <w:tc>
          <w:tcPr>
            <w:tcW w:w="576" w:type="dxa"/>
            <w:tcBorders>
              <w:top w:val="nil"/>
              <w:left w:val="single" w:sz="4" w:space="0" w:color="auto"/>
              <w:bottom w:val="single" w:sz="4" w:space="0" w:color="auto"/>
              <w:right w:val="single" w:sz="4" w:space="0" w:color="auto"/>
            </w:tcBorders>
            <w:shd w:val="clear" w:color="auto" w:fill="auto"/>
            <w:hideMark/>
          </w:tcPr>
          <w:p w:rsidR="00895AD7" w:rsidRPr="00895AD7" w:rsidRDefault="00895AD7" w:rsidP="00895AD7">
            <w:pPr>
              <w:spacing w:after="0" w:line="240" w:lineRule="auto"/>
              <w:rPr>
                <w:rFonts w:ascii="Times New Roman" w:eastAsia="Times New Roman" w:hAnsi="Times New Roman"/>
                <w:b/>
                <w:sz w:val="24"/>
                <w:szCs w:val="24"/>
              </w:rPr>
            </w:pPr>
            <w:r w:rsidRPr="00895AD7">
              <w:rPr>
                <w:rFonts w:ascii="Times New Roman" w:eastAsia="Times New Roman" w:hAnsi="Times New Roman"/>
                <w:b/>
                <w:sz w:val="24"/>
                <w:szCs w:val="24"/>
              </w:rPr>
              <w:t>2</w:t>
            </w:r>
          </w:p>
        </w:tc>
        <w:tc>
          <w:tcPr>
            <w:tcW w:w="4826" w:type="dxa"/>
            <w:tcBorders>
              <w:top w:val="nil"/>
              <w:left w:val="nil"/>
              <w:bottom w:val="single" w:sz="4" w:space="0" w:color="auto"/>
              <w:right w:val="single" w:sz="4" w:space="0" w:color="auto"/>
            </w:tcBorders>
            <w:shd w:val="clear" w:color="auto" w:fill="auto"/>
            <w:hideMark/>
          </w:tcPr>
          <w:p w:rsidR="00895AD7" w:rsidRPr="00895AD7" w:rsidRDefault="00895AD7" w:rsidP="001D1D59">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Maksa par braucienu par 1 km</w:t>
            </w:r>
            <w:r>
              <w:rPr>
                <w:rFonts w:ascii="Times New Roman" w:eastAsia="Times New Roman" w:hAnsi="Times New Roman"/>
                <w:sz w:val="24"/>
                <w:szCs w:val="24"/>
              </w:rPr>
              <w:t xml:space="preserve"> (Rīgā)</w:t>
            </w:r>
            <w:r w:rsidRPr="00895AD7">
              <w:rPr>
                <w:rFonts w:ascii="Times New Roman" w:eastAsia="Times New Roman" w:hAnsi="Times New Roman"/>
                <w:b/>
                <w:sz w:val="24"/>
                <w:szCs w:val="24"/>
              </w:rPr>
              <w:t>*</w:t>
            </w:r>
          </w:p>
        </w:tc>
        <w:tc>
          <w:tcPr>
            <w:tcW w:w="1414" w:type="dxa"/>
            <w:tcBorders>
              <w:top w:val="nil"/>
              <w:left w:val="nil"/>
              <w:bottom w:val="single" w:sz="4" w:space="0" w:color="auto"/>
              <w:right w:val="single" w:sz="4" w:space="0" w:color="auto"/>
            </w:tcBorders>
            <w:shd w:val="clear" w:color="auto" w:fill="auto"/>
            <w:hideMark/>
          </w:tcPr>
          <w:p w:rsidR="00895AD7" w:rsidRPr="00895AD7" w:rsidRDefault="00895AD7" w:rsidP="00895AD7">
            <w:pPr>
              <w:spacing w:after="0" w:line="240" w:lineRule="auto"/>
              <w:jc w:val="center"/>
              <w:rPr>
                <w:rFonts w:ascii="Times New Roman" w:eastAsia="Times New Roman" w:hAnsi="Times New Roman"/>
                <w:sz w:val="24"/>
                <w:szCs w:val="24"/>
              </w:rPr>
            </w:pPr>
            <w:r w:rsidRPr="00895AD7">
              <w:rPr>
                <w:rFonts w:ascii="Times New Roman" w:eastAsia="Times New Roman" w:hAnsi="Times New Roman"/>
                <w:sz w:val="24"/>
                <w:szCs w:val="24"/>
              </w:rPr>
              <w:t>EUR/km</w:t>
            </w:r>
          </w:p>
        </w:tc>
        <w:tc>
          <w:tcPr>
            <w:tcW w:w="1846" w:type="dxa"/>
            <w:tcBorders>
              <w:top w:val="nil"/>
              <w:left w:val="nil"/>
              <w:bottom w:val="single" w:sz="4" w:space="0" w:color="auto"/>
              <w:right w:val="single" w:sz="4" w:space="0" w:color="auto"/>
            </w:tcBorders>
            <w:shd w:val="clear" w:color="auto" w:fill="auto"/>
            <w:noWrap/>
            <w:vAlign w:val="bottom"/>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xml:space="preserve"> </w:t>
            </w:r>
          </w:p>
        </w:tc>
      </w:tr>
      <w:tr w:rsidR="00895AD7" w:rsidRPr="00B254CB" w:rsidTr="00895AD7">
        <w:trPr>
          <w:trHeight w:val="330"/>
        </w:trPr>
        <w:tc>
          <w:tcPr>
            <w:tcW w:w="576" w:type="dxa"/>
            <w:tcBorders>
              <w:top w:val="nil"/>
              <w:left w:val="single" w:sz="4" w:space="0" w:color="auto"/>
              <w:bottom w:val="single" w:sz="4" w:space="0" w:color="auto"/>
              <w:right w:val="single" w:sz="4" w:space="0" w:color="auto"/>
            </w:tcBorders>
            <w:shd w:val="clear" w:color="auto" w:fill="auto"/>
          </w:tcPr>
          <w:p w:rsidR="00895AD7" w:rsidRPr="00895AD7" w:rsidRDefault="00895AD7" w:rsidP="001D1D59">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3</w:t>
            </w:r>
          </w:p>
        </w:tc>
        <w:tc>
          <w:tcPr>
            <w:tcW w:w="4826" w:type="dxa"/>
            <w:tcBorders>
              <w:top w:val="nil"/>
              <w:left w:val="nil"/>
              <w:bottom w:val="single" w:sz="4" w:space="0" w:color="auto"/>
              <w:right w:val="single" w:sz="4" w:space="0" w:color="auto"/>
            </w:tcBorders>
            <w:shd w:val="clear" w:color="auto" w:fill="auto"/>
          </w:tcPr>
          <w:p w:rsidR="00895AD7" w:rsidRPr="00895AD7" w:rsidRDefault="00895AD7" w:rsidP="001D1D59">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Maksa par braucienu par 1 km</w:t>
            </w:r>
            <w:r>
              <w:rPr>
                <w:rFonts w:ascii="Times New Roman" w:eastAsia="Times New Roman" w:hAnsi="Times New Roman"/>
                <w:sz w:val="24"/>
                <w:szCs w:val="24"/>
              </w:rPr>
              <w:t xml:space="preserve"> (ārpus Rīgas)</w:t>
            </w:r>
            <w:r w:rsidRPr="00895AD7">
              <w:rPr>
                <w:rFonts w:ascii="Times New Roman" w:eastAsia="Times New Roman" w:hAnsi="Times New Roman"/>
                <w:b/>
                <w:sz w:val="24"/>
                <w:szCs w:val="24"/>
              </w:rPr>
              <w:t>*</w:t>
            </w:r>
          </w:p>
        </w:tc>
        <w:tc>
          <w:tcPr>
            <w:tcW w:w="1414" w:type="dxa"/>
            <w:tcBorders>
              <w:top w:val="nil"/>
              <w:left w:val="nil"/>
              <w:bottom w:val="single" w:sz="4" w:space="0" w:color="auto"/>
              <w:right w:val="single" w:sz="4" w:space="0" w:color="auto"/>
            </w:tcBorders>
            <w:shd w:val="clear" w:color="auto" w:fill="auto"/>
          </w:tcPr>
          <w:p w:rsidR="00895AD7" w:rsidRPr="00895AD7" w:rsidRDefault="00895AD7" w:rsidP="001D1D59">
            <w:pPr>
              <w:spacing w:after="0" w:line="240" w:lineRule="auto"/>
              <w:jc w:val="center"/>
              <w:rPr>
                <w:rFonts w:ascii="Times New Roman" w:eastAsia="Times New Roman" w:hAnsi="Times New Roman"/>
                <w:sz w:val="24"/>
                <w:szCs w:val="24"/>
              </w:rPr>
            </w:pPr>
            <w:r w:rsidRPr="00895AD7">
              <w:rPr>
                <w:rFonts w:ascii="Times New Roman" w:eastAsia="Times New Roman" w:hAnsi="Times New Roman"/>
                <w:sz w:val="24"/>
                <w:szCs w:val="24"/>
              </w:rPr>
              <w:t>EUR/km</w:t>
            </w:r>
          </w:p>
        </w:tc>
        <w:tc>
          <w:tcPr>
            <w:tcW w:w="1846" w:type="dxa"/>
            <w:tcBorders>
              <w:top w:val="nil"/>
              <w:left w:val="nil"/>
              <w:bottom w:val="single" w:sz="4" w:space="0" w:color="auto"/>
              <w:right w:val="single" w:sz="4" w:space="0" w:color="auto"/>
            </w:tcBorders>
            <w:shd w:val="clear" w:color="auto" w:fill="auto"/>
            <w:noWrap/>
            <w:vAlign w:val="bottom"/>
          </w:tcPr>
          <w:p w:rsidR="00895AD7" w:rsidRPr="00895AD7" w:rsidRDefault="00895AD7" w:rsidP="00895AD7">
            <w:pPr>
              <w:spacing w:after="0" w:line="240" w:lineRule="auto"/>
              <w:rPr>
                <w:rFonts w:ascii="Times New Roman" w:eastAsia="Times New Roman" w:hAnsi="Times New Roman"/>
                <w:sz w:val="24"/>
                <w:szCs w:val="24"/>
              </w:rPr>
            </w:pPr>
          </w:p>
        </w:tc>
      </w:tr>
      <w:tr w:rsidR="00895AD7" w:rsidRPr="00B254CB" w:rsidTr="00895AD7">
        <w:trPr>
          <w:trHeight w:val="330"/>
        </w:trPr>
        <w:tc>
          <w:tcPr>
            <w:tcW w:w="576" w:type="dxa"/>
            <w:tcBorders>
              <w:top w:val="nil"/>
              <w:left w:val="single" w:sz="4" w:space="0" w:color="auto"/>
              <w:bottom w:val="single" w:sz="4" w:space="0" w:color="auto"/>
              <w:right w:val="single" w:sz="4" w:space="0" w:color="auto"/>
            </w:tcBorders>
            <w:shd w:val="clear" w:color="auto" w:fill="auto"/>
            <w:hideMark/>
          </w:tcPr>
          <w:p w:rsidR="00895AD7" w:rsidRPr="00895AD7" w:rsidRDefault="00895AD7" w:rsidP="00895AD7">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4</w:t>
            </w:r>
          </w:p>
        </w:tc>
        <w:tc>
          <w:tcPr>
            <w:tcW w:w="4826" w:type="dxa"/>
            <w:tcBorders>
              <w:top w:val="nil"/>
              <w:left w:val="nil"/>
              <w:bottom w:val="single" w:sz="4" w:space="0" w:color="auto"/>
              <w:right w:val="single" w:sz="4" w:space="0" w:color="auto"/>
            </w:tcBorders>
            <w:shd w:val="clear" w:color="auto" w:fill="auto"/>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Gaidīšana</w:t>
            </w:r>
          </w:p>
        </w:tc>
        <w:tc>
          <w:tcPr>
            <w:tcW w:w="1414" w:type="dxa"/>
            <w:tcBorders>
              <w:top w:val="nil"/>
              <w:left w:val="nil"/>
              <w:bottom w:val="single" w:sz="4" w:space="0" w:color="auto"/>
              <w:right w:val="single" w:sz="4" w:space="0" w:color="auto"/>
            </w:tcBorders>
            <w:shd w:val="clear" w:color="auto" w:fill="auto"/>
            <w:hideMark/>
          </w:tcPr>
          <w:p w:rsidR="00895AD7" w:rsidRPr="00895AD7" w:rsidRDefault="00895AD7" w:rsidP="00895AD7">
            <w:pPr>
              <w:spacing w:after="0" w:line="240" w:lineRule="auto"/>
              <w:jc w:val="center"/>
              <w:rPr>
                <w:rFonts w:ascii="Times New Roman" w:eastAsia="Times New Roman" w:hAnsi="Times New Roman"/>
                <w:sz w:val="24"/>
                <w:szCs w:val="24"/>
              </w:rPr>
            </w:pPr>
            <w:r w:rsidRPr="00895AD7">
              <w:rPr>
                <w:rFonts w:ascii="Times New Roman" w:eastAsia="Times New Roman" w:hAnsi="Times New Roman"/>
                <w:sz w:val="24"/>
                <w:szCs w:val="24"/>
              </w:rPr>
              <w:t>EUR/h</w:t>
            </w:r>
          </w:p>
        </w:tc>
        <w:tc>
          <w:tcPr>
            <w:tcW w:w="1846" w:type="dxa"/>
            <w:tcBorders>
              <w:top w:val="nil"/>
              <w:left w:val="nil"/>
              <w:bottom w:val="single" w:sz="4" w:space="0" w:color="auto"/>
              <w:right w:val="single" w:sz="4" w:space="0" w:color="auto"/>
            </w:tcBorders>
            <w:shd w:val="clear" w:color="auto" w:fill="auto"/>
            <w:noWrap/>
            <w:vAlign w:val="bottom"/>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xml:space="preserve"> </w:t>
            </w:r>
          </w:p>
        </w:tc>
      </w:tr>
      <w:tr w:rsidR="00895AD7" w:rsidRPr="00B254CB" w:rsidTr="001D1D59">
        <w:trPr>
          <w:trHeight w:val="330"/>
        </w:trPr>
        <w:tc>
          <w:tcPr>
            <w:tcW w:w="6816"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95AD7" w:rsidRPr="00895AD7" w:rsidRDefault="00895AD7" w:rsidP="00895AD7">
            <w:pPr>
              <w:spacing w:after="0" w:line="240" w:lineRule="auto"/>
              <w:jc w:val="right"/>
              <w:rPr>
                <w:rFonts w:ascii="Times New Roman" w:eastAsia="Times New Roman" w:hAnsi="Times New Roman"/>
                <w:b/>
                <w:bCs/>
                <w:sz w:val="24"/>
                <w:szCs w:val="24"/>
              </w:rPr>
            </w:pPr>
            <w:r w:rsidRPr="00895AD7">
              <w:rPr>
                <w:rFonts w:ascii="Times New Roman" w:eastAsia="Times New Roman" w:hAnsi="Times New Roman"/>
                <w:b/>
                <w:bCs/>
                <w:sz w:val="24"/>
                <w:szCs w:val="24"/>
              </w:rPr>
              <w:t xml:space="preserve">Summa bez PVN (EUR) </w:t>
            </w:r>
          </w:p>
        </w:tc>
        <w:tc>
          <w:tcPr>
            <w:tcW w:w="1846" w:type="dxa"/>
            <w:tcBorders>
              <w:top w:val="nil"/>
              <w:left w:val="nil"/>
              <w:bottom w:val="single" w:sz="4" w:space="0" w:color="auto"/>
              <w:right w:val="single" w:sz="4" w:space="0" w:color="auto"/>
            </w:tcBorders>
            <w:shd w:val="clear" w:color="auto" w:fill="auto"/>
            <w:noWrap/>
            <w:vAlign w:val="bottom"/>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w:t>
            </w:r>
          </w:p>
        </w:tc>
      </w:tr>
      <w:tr w:rsidR="00895AD7" w:rsidRPr="00B254CB" w:rsidTr="001D1D59">
        <w:trPr>
          <w:trHeight w:val="330"/>
        </w:trPr>
        <w:tc>
          <w:tcPr>
            <w:tcW w:w="6816"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95AD7" w:rsidRPr="00895AD7" w:rsidRDefault="00895AD7" w:rsidP="00895AD7">
            <w:pPr>
              <w:spacing w:after="0" w:line="240" w:lineRule="auto"/>
              <w:jc w:val="right"/>
              <w:rPr>
                <w:rFonts w:ascii="Times New Roman" w:eastAsia="Times New Roman" w:hAnsi="Times New Roman"/>
                <w:b/>
                <w:bCs/>
                <w:sz w:val="24"/>
                <w:szCs w:val="24"/>
              </w:rPr>
            </w:pPr>
            <w:r w:rsidRPr="00895AD7">
              <w:rPr>
                <w:rFonts w:ascii="Times New Roman" w:eastAsia="Times New Roman" w:hAnsi="Times New Roman"/>
                <w:b/>
                <w:bCs/>
                <w:sz w:val="24"/>
                <w:szCs w:val="24"/>
              </w:rPr>
              <w:t>PVN 21% (EUR)</w:t>
            </w:r>
          </w:p>
        </w:tc>
        <w:tc>
          <w:tcPr>
            <w:tcW w:w="1846" w:type="dxa"/>
            <w:tcBorders>
              <w:top w:val="nil"/>
              <w:left w:val="nil"/>
              <w:bottom w:val="single" w:sz="4" w:space="0" w:color="auto"/>
              <w:right w:val="single" w:sz="4" w:space="0" w:color="auto"/>
            </w:tcBorders>
            <w:shd w:val="clear" w:color="auto" w:fill="auto"/>
            <w:noWrap/>
            <w:vAlign w:val="bottom"/>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w:t>
            </w:r>
          </w:p>
        </w:tc>
      </w:tr>
      <w:tr w:rsidR="00895AD7" w:rsidRPr="00B254CB" w:rsidTr="001D1D59">
        <w:trPr>
          <w:trHeight w:val="330"/>
        </w:trPr>
        <w:tc>
          <w:tcPr>
            <w:tcW w:w="6816" w:type="dxa"/>
            <w:gridSpan w:val="3"/>
            <w:tcBorders>
              <w:top w:val="single" w:sz="4" w:space="0" w:color="auto"/>
              <w:left w:val="single" w:sz="4" w:space="0" w:color="auto"/>
              <w:bottom w:val="single" w:sz="4" w:space="0" w:color="auto"/>
              <w:right w:val="single" w:sz="4" w:space="0" w:color="auto"/>
            </w:tcBorders>
            <w:shd w:val="clear" w:color="auto" w:fill="auto"/>
            <w:hideMark/>
          </w:tcPr>
          <w:p w:rsidR="00895AD7" w:rsidRPr="00895AD7" w:rsidRDefault="00895AD7" w:rsidP="00895AD7">
            <w:pPr>
              <w:spacing w:after="0" w:line="240" w:lineRule="auto"/>
              <w:jc w:val="right"/>
              <w:rPr>
                <w:rFonts w:ascii="Times New Roman" w:eastAsia="Times New Roman" w:hAnsi="Times New Roman"/>
                <w:b/>
                <w:bCs/>
                <w:sz w:val="24"/>
                <w:szCs w:val="24"/>
              </w:rPr>
            </w:pPr>
            <w:r w:rsidRPr="00895AD7">
              <w:rPr>
                <w:rFonts w:ascii="Times New Roman" w:eastAsia="Times New Roman" w:hAnsi="Times New Roman"/>
                <w:b/>
                <w:bCs/>
                <w:sz w:val="24"/>
                <w:szCs w:val="24"/>
              </w:rPr>
              <w:t xml:space="preserve">Kopējā summa ar PVN (EUR) </w:t>
            </w:r>
          </w:p>
        </w:tc>
        <w:tc>
          <w:tcPr>
            <w:tcW w:w="1846" w:type="dxa"/>
            <w:tcBorders>
              <w:top w:val="nil"/>
              <w:left w:val="nil"/>
              <w:bottom w:val="single" w:sz="4" w:space="0" w:color="auto"/>
              <w:right w:val="single" w:sz="4" w:space="0" w:color="auto"/>
            </w:tcBorders>
            <w:shd w:val="clear" w:color="auto" w:fill="auto"/>
            <w:noWrap/>
            <w:vAlign w:val="bottom"/>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w:t>
            </w:r>
          </w:p>
        </w:tc>
      </w:tr>
    </w:tbl>
    <w:p w:rsidR="00895AD7" w:rsidRPr="00895AD7" w:rsidRDefault="00895AD7" w:rsidP="00895AD7">
      <w:pPr>
        <w:spacing w:after="0" w:line="240" w:lineRule="auto"/>
        <w:rPr>
          <w:rFonts w:ascii="Times New Roman" w:eastAsia="Times New Roman" w:hAnsi="Times New Roman"/>
          <w:sz w:val="24"/>
          <w:szCs w:val="24"/>
        </w:rPr>
      </w:pPr>
    </w:p>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Liel</w:t>
      </w:r>
      <w:r>
        <w:rPr>
          <w:rFonts w:ascii="Times New Roman" w:eastAsia="Times New Roman" w:hAnsi="Times New Roman"/>
          <w:sz w:val="24"/>
          <w:szCs w:val="24"/>
        </w:rPr>
        <w:t>as ietilpības autobusi, no 31</w:t>
      </w:r>
      <w:r w:rsidR="00D66DED" w:rsidRPr="00D66DED">
        <w:rPr>
          <w:rFonts w:ascii="Times New Roman" w:eastAsia="Times New Roman" w:hAnsi="Times New Roman"/>
          <w:sz w:val="24"/>
          <w:szCs w:val="24"/>
        </w:rPr>
        <w:t xml:space="preserve"> </w:t>
      </w:r>
      <w:r w:rsidR="00D66DED">
        <w:rPr>
          <w:rFonts w:ascii="Times New Roman" w:eastAsia="Times New Roman" w:hAnsi="Times New Roman"/>
          <w:sz w:val="24"/>
          <w:szCs w:val="24"/>
        </w:rPr>
        <w:t>līdz</w:t>
      </w:r>
      <w:r w:rsidR="00D66DED" w:rsidRPr="00895AD7">
        <w:rPr>
          <w:rFonts w:ascii="Times New Roman" w:eastAsia="Times New Roman" w:hAnsi="Times New Roman"/>
          <w:sz w:val="24"/>
          <w:szCs w:val="24"/>
        </w:rPr>
        <w:t xml:space="preserve"> </w:t>
      </w:r>
      <w:r w:rsidRPr="00895AD7">
        <w:rPr>
          <w:rFonts w:ascii="Times New Roman" w:eastAsia="Times New Roman" w:hAnsi="Times New Roman"/>
          <w:sz w:val="24"/>
          <w:szCs w:val="24"/>
        </w:rPr>
        <w:t>60 pasažieru sēdvietām</w:t>
      </w:r>
    </w:p>
    <w:tbl>
      <w:tblPr>
        <w:tblW w:w="8662" w:type="dxa"/>
        <w:tblInd w:w="93" w:type="dxa"/>
        <w:tblLook w:val="04A0"/>
      </w:tblPr>
      <w:tblGrid>
        <w:gridCol w:w="576"/>
        <w:gridCol w:w="4826"/>
        <w:gridCol w:w="1414"/>
        <w:gridCol w:w="1846"/>
      </w:tblGrid>
      <w:tr w:rsidR="00895AD7" w:rsidRPr="00B254CB" w:rsidTr="00895AD7">
        <w:trPr>
          <w:trHeight w:val="510"/>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5AD7" w:rsidRPr="00895AD7" w:rsidRDefault="00895AD7" w:rsidP="00895AD7">
            <w:pPr>
              <w:spacing w:after="0" w:line="240" w:lineRule="auto"/>
              <w:jc w:val="center"/>
              <w:rPr>
                <w:rFonts w:ascii="Times New Roman" w:eastAsia="Times New Roman" w:hAnsi="Times New Roman"/>
                <w:b/>
                <w:bCs/>
                <w:sz w:val="24"/>
                <w:szCs w:val="24"/>
              </w:rPr>
            </w:pPr>
            <w:r w:rsidRPr="00895AD7">
              <w:rPr>
                <w:rFonts w:ascii="Times New Roman" w:eastAsia="Times New Roman" w:hAnsi="Times New Roman"/>
                <w:b/>
                <w:bCs/>
                <w:sz w:val="24"/>
                <w:szCs w:val="24"/>
              </w:rPr>
              <w:t>Nr.</w:t>
            </w:r>
          </w:p>
        </w:tc>
        <w:tc>
          <w:tcPr>
            <w:tcW w:w="4826" w:type="dxa"/>
            <w:tcBorders>
              <w:top w:val="single" w:sz="4" w:space="0" w:color="auto"/>
              <w:left w:val="nil"/>
              <w:bottom w:val="single" w:sz="4" w:space="0" w:color="auto"/>
              <w:right w:val="single" w:sz="4" w:space="0" w:color="auto"/>
            </w:tcBorders>
            <w:shd w:val="clear" w:color="auto" w:fill="auto"/>
            <w:vAlign w:val="center"/>
            <w:hideMark/>
          </w:tcPr>
          <w:p w:rsidR="00895AD7" w:rsidRPr="00895AD7" w:rsidRDefault="00895AD7" w:rsidP="00895AD7">
            <w:pPr>
              <w:spacing w:after="0" w:line="240" w:lineRule="auto"/>
              <w:jc w:val="center"/>
              <w:rPr>
                <w:rFonts w:ascii="Times New Roman" w:eastAsia="Times New Roman" w:hAnsi="Times New Roman"/>
                <w:b/>
                <w:bCs/>
                <w:sz w:val="24"/>
                <w:szCs w:val="24"/>
              </w:rPr>
            </w:pPr>
            <w:r w:rsidRPr="00895AD7">
              <w:rPr>
                <w:rFonts w:ascii="Times New Roman" w:eastAsia="Times New Roman" w:hAnsi="Times New Roman"/>
                <w:b/>
                <w:bCs/>
                <w:sz w:val="24"/>
                <w:szCs w:val="24"/>
              </w:rPr>
              <w:t>Pozīcija</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895AD7" w:rsidRPr="00895AD7" w:rsidRDefault="00895AD7" w:rsidP="00895AD7">
            <w:pPr>
              <w:spacing w:after="0" w:line="240" w:lineRule="auto"/>
              <w:jc w:val="center"/>
              <w:rPr>
                <w:rFonts w:ascii="Times New Roman" w:eastAsia="Times New Roman" w:hAnsi="Times New Roman"/>
                <w:b/>
                <w:bCs/>
                <w:sz w:val="24"/>
                <w:szCs w:val="24"/>
              </w:rPr>
            </w:pPr>
            <w:r w:rsidRPr="00895AD7">
              <w:rPr>
                <w:rFonts w:ascii="Times New Roman" w:eastAsia="Times New Roman" w:hAnsi="Times New Roman"/>
                <w:b/>
                <w:bCs/>
                <w:sz w:val="24"/>
                <w:szCs w:val="24"/>
              </w:rPr>
              <w:t>Mērvienība</w:t>
            </w:r>
          </w:p>
        </w:tc>
        <w:tc>
          <w:tcPr>
            <w:tcW w:w="1846" w:type="dxa"/>
            <w:tcBorders>
              <w:top w:val="single" w:sz="4" w:space="0" w:color="auto"/>
              <w:left w:val="nil"/>
              <w:bottom w:val="single" w:sz="4" w:space="0" w:color="auto"/>
              <w:right w:val="single" w:sz="4" w:space="0" w:color="auto"/>
            </w:tcBorders>
            <w:shd w:val="clear" w:color="auto" w:fill="auto"/>
            <w:vAlign w:val="center"/>
            <w:hideMark/>
          </w:tcPr>
          <w:p w:rsidR="00895AD7" w:rsidRPr="00895AD7" w:rsidRDefault="00895AD7" w:rsidP="00895AD7">
            <w:pPr>
              <w:spacing w:after="0" w:line="240" w:lineRule="auto"/>
              <w:jc w:val="center"/>
              <w:rPr>
                <w:rFonts w:ascii="Times New Roman" w:eastAsia="Times New Roman" w:hAnsi="Times New Roman"/>
                <w:b/>
                <w:bCs/>
                <w:sz w:val="24"/>
                <w:szCs w:val="24"/>
              </w:rPr>
            </w:pPr>
            <w:r w:rsidRPr="00895AD7">
              <w:rPr>
                <w:rFonts w:ascii="Times New Roman" w:eastAsia="Times New Roman" w:hAnsi="Times New Roman"/>
                <w:b/>
                <w:bCs/>
                <w:sz w:val="24"/>
                <w:szCs w:val="24"/>
              </w:rPr>
              <w:t>Vienības EUR, bez PVN</w:t>
            </w:r>
          </w:p>
        </w:tc>
      </w:tr>
      <w:tr w:rsidR="00895AD7" w:rsidRPr="00B254CB" w:rsidTr="00895AD7">
        <w:trPr>
          <w:trHeight w:val="330"/>
        </w:trPr>
        <w:tc>
          <w:tcPr>
            <w:tcW w:w="576" w:type="dxa"/>
            <w:tcBorders>
              <w:top w:val="nil"/>
              <w:left w:val="single" w:sz="4" w:space="0" w:color="auto"/>
              <w:bottom w:val="single" w:sz="4" w:space="0" w:color="auto"/>
              <w:right w:val="single" w:sz="4" w:space="0" w:color="auto"/>
            </w:tcBorders>
            <w:shd w:val="clear" w:color="auto" w:fill="auto"/>
            <w:hideMark/>
          </w:tcPr>
          <w:p w:rsidR="00895AD7" w:rsidRPr="00895AD7" w:rsidRDefault="00895AD7" w:rsidP="00895AD7">
            <w:pPr>
              <w:spacing w:after="0" w:line="240" w:lineRule="auto"/>
              <w:rPr>
                <w:rFonts w:ascii="Times New Roman" w:eastAsia="Times New Roman" w:hAnsi="Times New Roman"/>
                <w:b/>
                <w:sz w:val="24"/>
                <w:szCs w:val="24"/>
              </w:rPr>
            </w:pPr>
            <w:r w:rsidRPr="00895AD7">
              <w:rPr>
                <w:rFonts w:ascii="Times New Roman" w:eastAsia="Times New Roman" w:hAnsi="Times New Roman"/>
                <w:b/>
                <w:sz w:val="24"/>
                <w:szCs w:val="24"/>
              </w:rPr>
              <w:t>1</w:t>
            </w:r>
          </w:p>
        </w:tc>
        <w:tc>
          <w:tcPr>
            <w:tcW w:w="4826" w:type="dxa"/>
            <w:tcBorders>
              <w:top w:val="nil"/>
              <w:left w:val="nil"/>
              <w:bottom w:val="single" w:sz="4" w:space="0" w:color="auto"/>
              <w:right w:val="single" w:sz="4" w:space="0" w:color="auto"/>
            </w:tcBorders>
            <w:shd w:val="clear" w:color="auto" w:fill="auto"/>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Izsaukums</w:t>
            </w:r>
          </w:p>
        </w:tc>
        <w:tc>
          <w:tcPr>
            <w:tcW w:w="1414" w:type="dxa"/>
            <w:tcBorders>
              <w:top w:val="nil"/>
              <w:left w:val="nil"/>
              <w:bottom w:val="single" w:sz="4" w:space="0" w:color="auto"/>
              <w:right w:val="single" w:sz="4" w:space="0" w:color="auto"/>
            </w:tcBorders>
            <w:shd w:val="clear" w:color="auto" w:fill="auto"/>
            <w:hideMark/>
          </w:tcPr>
          <w:p w:rsidR="00895AD7" w:rsidRPr="00895AD7" w:rsidRDefault="00895AD7" w:rsidP="00895AD7">
            <w:pPr>
              <w:spacing w:after="0" w:line="240" w:lineRule="auto"/>
              <w:jc w:val="center"/>
              <w:rPr>
                <w:rFonts w:ascii="Times New Roman" w:eastAsia="Times New Roman" w:hAnsi="Times New Roman"/>
                <w:sz w:val="24"/>
                <w:szCs w:val="24"/>
              </w:rPr>
            </w:pPr>
            <w:r w:rsidRPr="00895AD7">
              <w:rPr>
                <w:rFonts w:ascii="Times New Roman" w:eastAsia="Times New Roman" w:hAnsi="Times New Roman"/>
                <w:sz w:val="24"/>
                <w:szCs w:val="24"/>
              </w:rPr>
              <w:t>EUR/gab.</w:t>
            </w:r>
          </w:p>
        </w:tc>
        <w:tc>
          <w:tcPr>
            <w:tcW w:w="1846" w:type="dxa"/>
            <w:tcBorders>
              <w:top w:val="nil"/>
              <w:left w:val="nil"/>
              <w:bottom w:val="single" w:sz="4" w:space="0" w:color="auto"/>
              <w:right w:val="single" w:sz="4" w:space="0" w:color="auto"/>
            </w:tcBorders>
            <w:shd w:val="clear" w:color="auto" w:fill="auto"/>
            <w:noWrap/>
            <w:vAlign w:val="bottom"/>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xml:space="preserve"> </w:t>
            </w:r>
          </w:p>
        </w:tc>
      </w:tr>
      <w:tr w:rsidR="00895AD7" w:rsidRPr="00B254CB" w:rsidTr="00895AD7">
        <w:trPr>
          <w:trHeight w:val="330"/>
        </w:trPr>
        <w:tc>
          <w:tcPr>
            <w:tcW w:w="576" w:type="dxa"/>
            <w:tcBorders>
              <w:top w:val="nil"/>
              <w:left w:val="single" w:sz="4" w:space="0" w:color="auto"/>
              <w:bottom w:val="single" w:sz="4" w:space="0" w:color="auto"/>
              <w:right w:val="single" w:sz="4" w:space="0" w:color="auto"/>
            </w:tcBorders>
            <w:shd w:val="clear" w:color="auto" w:fill="auto"/>
            <w:hideMark/>
          </w:tcPr>
          <w:p w:rsidR="00895AD7" w:rsidRPr="00895AD7" w:rsidRDefault="00895AD7" w:rsidP="00895AD7">
            <w:pPr>
              <w:spacing w:after="0" w:line="240" w:lineRule="auto"/>
              <w:rPr>
                <w:rFonts w:ascii="Times New Roman" w:eastAsia="Times New Roman" w:hAnsi="Times New Roman"/>
                <w:b/>
                <w:sz w:val="24"/>
                <w:szCs w:val="24"/>
              </w:rPr>
            </w:pPr>
            <w:r w:rsidRPr="00895AD7">
              <w:rPr>
                <w:rFonts w:ascii="Times New Roman" w:eastAsia="Times New Roman" w:hAnsi="Times New Roman"/>
                <w:b/>
                <w:sz w:val="24"/>
                <w:szCs w:val="24"/>
              </w:rPr>
              <w:t>2</w:t>
            </w:r>
          </w:p>
        </w:tc>
        <w:tc>
          <w:tcPr>
            <w:tcW w:w="4826" w:type="dxa"/>
            <w:tcBorders>
              <w:top w:val="nil"/>
              <w:left w:val="nil"/>
              <w:bottom w:val="single" w:sz="4" w:space="0" w:color="auto"/>
              <w:right w:val="single" w:sz="4" w:space="0" w:color="auto"/>
            </w:tcBorders>
            <w:shd w:val="clear" w:color="auto" w:fill="auto"/>
            <w:hideMark/>
          </w:tcPr>
          <w:p w:rsidR="00895AD7" w:rsidRPr="00895AD7" w:rsidRDefault="00895AD7" w:rsidP="001D1D59">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Maksa par braucienu par 1 km</w:t>
            </w:r>
            <w:r>
              <w:rPr>
                <w:rFonts w:ascii="Times New Roman" w:eastAsia="Times New Roman" w:hAnsi="Times New Roman"/>
                <w:sz w:val="24"/>
                <w:szCs w:val="24"/>
              </w:rPr>
              <w:t xml:space="preserve"> (Rīgā)</w:t>
            </w:r>
            <w:r w:rsidRPr="00895AD7">
              <w:rPr>
                <w:rFonts w:ascii="Times New Roman" w:eastAsia="Times New Roman" w:hAnsi="Times New Roman"/>
                <w:b/>
                <w:sz w:val="24"/>
                <w:szCs w:val="24"/>
              </w:rPr>
              <w:t>*</w:t>
            </w:r>
          </w:p>
        </w:tc>
        <w:tc>
          <w:tcPr>
            <w:tcW w:w="1414" w:type="dxa"/>
            <w:tcBorders>
              <w:top w:val="nil"/>
              <w:left w:val="nil"/>
              <w:bottom w:val="single" w:sz="4" w:space="0" w:color="auto"/>
              <w:right w:val="single" w:sz="4" w:space="0" w:color="auto"/>
            </w:tcBorders>
            <w:shd w:val="clear" w:color="auto" w:fill="auto"/>
            <w:hideMark/>
          </w:tcPr>
          <w:p w:rsidR="00895AD7" w:rsidRPr="00895AD7" w:rsidRDefault="00895AD7" w:rsidP="00895AD7">
            <w:pPr>
              <w:spacing w:after="0" w:line="240" w:lineRule="auto"/>
              <w:jc w:val="center"/>
              <w:rPr>
                <w:rFonts w:ascii="Times New Roman" w:eastAsia="Times New Roman" w:hAnsi="Times New Roman"/>
                <w:sz w:val="24"/>
                <w:szCs w:val="24"/>
              </w:rPr>
            </w:pPr>
            <w:r w:rsidRPr="00895AD7">
              <w:rPr>
                <w:rFonts w:ascii="Times New Roman" w:eastAsia="Times New Roman" w:hAnsi="Times New Roman"/>
                <w:sz w:val="24"/>
                <w:szCs w:val="24"/>
              </w:rPr>
              <w:t>EUR/km</w:t>
            </w:r>
          </w:p>
        </w:tc>
        <w:tc>
          <w:tcPr>
            <w:tcW w:w="1846" w:type="dxa"/>
            <w:tcBorders>
              <w:top w:val="nil"/>
              <w:left w:val="nil"/>
              <w:bottom w:val="single" w:sz="4" w:space="0" w:color="auto"/>
              <w:right w:val="single" w:sz="4" w:space="0" w:color="auto"/>
            </w:tcBorders>
            <w:shd w:val="clear" w:color="auto" w:fill="auto"/>
            <w:noWrap/>
            <w:vAlign w:val="bottom"/>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xml:space="preserve"> </w:t>
            </w:r>
          </w:p>
        </w:tc>
      </w:tr>
      <w:tr w:rsidR="00895AD7" w:rsidRPr="00B254CB" w:rsidTr="00895AD7">
        <w:trPr>
          <w:trHeight w:val="330"/>
        </w:trPr>
        <w:tc>
          <w:tcPr>
            <w:tcW w:w="576" w:type="dxa"/>
            <w:tcBorders>
              <w:top w:val="nil"/>
              <w:left w:val="single" w:sz="4" w:space="0" w:color="auto"/>
              <w:bottom w:val="single" w:sz="4" w:space="0" w:color="auto"/>
              <w:right w:val="single" w:sz="4" w:space="0" w:color="auto"/>
            </w:tcBorders>
            <w:shd w:val="clear" w:color="auto" w:fill="auto"/>
          </w:tcPr>
          <w:p w:rsidR="00895AD7" w:rsidRPr="00895AD7" w:rsidRDefault="00895AD7" w:rsidP="00895AD7">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3</w:t>
            </w:r>
          </w:p>
        </w:tc>
        <w:tc>
          <w:tcPr>
            <w:tcW w:w="4826" w:type="dxa"/>
            <w:tcBorders>
              <w:top w:val="nil"/>
              <w:left w:val="nil"/>
              <w:bottom w:val="single" w:sz="4" w:space="0" w:color="auto"/>
              <w:right w:val="single" w:sz="4" w:space="0" w:color="auto"/>
            </w:tcBorders>
            <w:shd w:val="clear" w:color="auto" w:fill="auto"/>
          </w:tcPr>
          <w:p w:rsidR="00895AD7" w:rsidRPr="00895AD7" w:rsidRDefault="00895AD7" w:rsidP="001D1D59">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Maksa par braucienu par 1 km</w:t>
            </w:r>
            <w:r>
              <w:rPr>
                <w:rFonts w:ascii="Times New Roman" w:eastAsia="Times New Roman" w:hAnsi="Times New Roman"/>
                <w:sz w:val="24"/>
                <w:szCs w:val="24"/>
              </w:rPr>
              <w:t xml:space="preserve"> (ārpus Rīgas)</w:t>
            </w:r>
            <w:r w:rsidRPr="00895AD7">
              <w:rPr>
                <w:rFonts w:ascii="Times New Roman" w:eastAsia="Times New Roman" w:hAnsi="Times New Roman"/>
                <w:b/>
                <w:sz w:val="24"/>
                <w:szCs w:val="24"/>
              </w:rPr>
              <w:t>*</w:t>
            </w:r>
          </w:p>
        </w:tc>
        <w:tc>
          <w:tcPr>
            <w:tcW w:w="1414" w:type="dxa"/>
            <w:tcBorders>
              <w:top w:val="nil"/>
              <w:left w:val="nil"/>
              <w:bottom w:val="single" w:sz="4" w:space="0" w:color="auto"/>
              <w:right w:val="single" w:sz="4" w:space="0" w:color="auto"/>
            </w:tcBorders>
            <w:shd w:val="clear" w:color="auto" w:fill="auto"/>
          </w:tcPr>
          <w:p w:rsidR="00895AD7" w:rsidRPr="00895AD7" w:rsidRDefault="00895AD7" w:rsidP="00895AD7">
            <w:pPr>
              <w:spacing w:after="0" w:line="240" w:lineRule="auto"/>
              <w:jc w:val="center"/>
              <w:rPr>
                <w:rFonts w:ascii="Times New Roman" w:eastAsia="Times New Roman" w:hAnsi="Times New Roman"/>
                <w:sz w:val="24"/>
                <w:szCs w:val="24"/>
              </w:rPr>
            </w:pPr>
            <w:r w:rsidRPr="00895AD7">
              <w:rPr>
                <w:rFonts w:ascii="Times New Roman" w:eastAsia="Times New Roman" w:hAnsi="Times New Roman"/>
                <w:sz w:val="24"/>
                <w:szCs w:val="24"/>
              </w:rPr>
              <w:t>EUR/km</w:t>
            </w:r>
          </w:p>
        </w:tc>
        <w:tc>
          <w:tcPr>
            <w:tcW w:w="1846" w:type="dxa"/>
            <w:tcBorders>
              <w:top w:val="nil"/>
              <w:left w:val="nil"/>
              <w:bottom w:val="single" w:sz="4" w:space="0" w:color="auto"/>
              <w:right w:val="single" w:sz="4" w:space="0" w:color="auto"/>
            </w:tcBorders>
            <w:shd w:val="clear" w:color="auto" w:fill="auto"/>
            <w:noWrap/>
            <w:vAlign w:val="bottom"/>
          </w:tcPr>
          <w:p w:rsidR="00895AD7" w:rsidRPr="00895AD7" w:rsidRDefault="00895AD7" w:rsidP="00895AD7">
            <w:pPr>
              <w:spacing w:after="0" w:line="240" w:lineRule="auto"/>
              <w:rPr>
                <w:rFonts w:ascii="Times New Roman" w:eastAsia="Times New Roman" w:hAnsi="Times New Roman"/>
                <w:sz w:val="24"/>
                <w:szCs w:val="24"/>
              </w:rPr>
            </w:pPr>
          </w:p>
        </w:tc>
      </w:tr>
      <w:tr w:rsidR="00895AD7" w:rsidRPr="00B254CB" w:rsidTr="00895AD7">
        <w:trPr>
          <w:trHeight w:val="330"/>
        </w:trPr>
        <w:tc>
          <w:tcPr>
            <w:tcW w:w="576" w:type="dxa"/>
            <w:tcBorders>
              <w:top w:val="nil"/>
              <w:left w:val="single" w:sz="4" w:space="0" w:color="auto"/>
              <w:bottom w:val="single" w:sz="4" w:space="0" w:color="auto"/>
              <w:right w:val="single" w:sz="4" w:space="0" w:color="auto"/>
            </w:tcBorders>
            <w:shd w:val="clear" w:color="auto" w:fill="auto"/>
            <w:hideMark/>
          </w:tcPr>
          <w:p w:rsidR="00895AD7" w:rsidRPr="00895AD7" w:rsidRDefault="00895AD7" w:rsidP="00895AD7">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4</w:t>
            </w:r>
          </w:p>
        </w:tc>
        <w:tc>
          <w:tcPr>
            <w:tcW w:w="4826" w:type="dxa"/>
            <w:tcBorders>
              <w:top w:val="nil"/>
              <w:left w:val="nil"/>
              <w:bottom w:val="single" w:sz="4" w:space="0" w:color="auto"/>
              <w:right w:val="single" w:sz="4" w:space="0" w:color="auto"/>
            </w:tcBorders>
            <w:shd w:val="clear" w:color="auto" w:fill="auto"/>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Gaidīšana</w:t>
            </w:r>
          </w:p>
        </w:tc>
        <w:tc>
          <w:tcPr>
            <w:tcW w:w="1414" w:type="dxa"/>
            <w:tcBorders>
              <w:top w:val="nil"/>
              <w:left w:val="nil"/>
              <w:bottom w:val="single" w:sz="4" w:space="0" w:color="auto"/>
              <w:right w:val="single" w:sz="4" w:space="0" w:color="auto"/>
            </w:tcBorders>
            <w:shd w:val="clear" w:color="auto" w:fill="auto"/>
            <w:hideMark/>
          </w:tcPr>
          <w:p w:rsidR="00895AD7" w:rsidRPr="00895AD7" w:rsidRDefault="00895AD7" w:rsidP="00895AD7">
            <w:pPr>
              <w:spacing w:after="0" w:line="240" w:lineRule="auto"/>
              <w:jc w:val="center"/>
              <w:rPr>
                <w:rFonts w:ascii="Times New Roman" w:eastAsia="Times New Roman" w:hAnsi="Times New Roman"/>
                <w:sz w:val="24"/>
                <w:szCs w:val="24"/>
              </w:rPr>
            </w:pPr>
            <w:r w:rsidRPr="00895AD7">
              <w:rPr>
                <w:rFonts w:ascii="Times New Roman" w:eastAsia="Times New Roman" w:hAnsi="Times New Roman"/>
                <w:sz w:val="24"/>
                <w:szCs w:val="24"/>
              </w:rPr>
              <w:t>EUR/h</w:t>
            </w:r>
          </w:p>
        </w:tc>
        <w:tc>
          <w:tcPr>
            <w:tcW w:w="1846" w:type="dxa"/>
            <w:tcBorders>
              <w:top w:val="nil"/>
              <w:left w:val="nil"/>
              <w:bottom w:val="single" w:sz="4" w:space="0" w:color="auto"/>
              <w:right w:val="single" w:sz="4" w:space="0" w:color="auto"/>
            </w:tcBorders>
            <w:shd w:val="clear" w:color="auto" w:fill="auto"/>
            <w:noWrap/>
            <w:vAlign w:val="bottom"/>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xml:space="preserve"> </w:t>
            </w:r>
          </w:p>
        </w:tc>
      </w:tr>
      <w:tr w:rsidR="00895AD7" w:rsidRPr="00B254CB" w:rsidTr="001D1D59">
        <w:trPr>
          <w:trHeight w:val="330"/>
        </w:trPr>
        <w:tc>
          <w:tcPr>
            <w:tcW w:w="6816"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95AD7" w:rsidRPr="00895AD7" w:rsidRDefault="00895AD7" w:rsidP="00895AD7">
            <w:pPr>
              <w:spacing w:after="0" w:line="240" w:lineRule="auto"/>
              <w:jc w:val="right"/>
              <w:rPr>
                <w:rFonts w:ascii="Times New Roman" w:eastAsia="Times New Roman" w:hAnsi="Times New Roman"/>
                <w:b/>
                <w:bCs/>
                <w:sz w:val="24"/>
                <w:szCs w:val="24"/>
              </w:rPr>
            </w:pPr>
            <w:r w:rsidRPr="00895AD7">
              <w:rPr>
                <w:rFonts w:ascii="Times New Roman" w:eastAsia="Times New Roman" w:hAnsi="Times New Roman"/>
                <w:b/>
                <w:bCs/>
                <w:sz w:val="24"/>
                <w:szCs w:val="24"/>
              </w:rPr>
              <w:t xml:space="preserve">Summa bez PVN (EUR) </w:t>
            </w:r>
          </w:p>
        </w:tc>
        <w:tc>
          <w:tcPr>
            <w:tcW w:w="1846" w:type="dxa"/>
            <w:tcBorders>
              <w:top w:val="nil"/>
              <w:left w:val="nil"/>
              <w:bottom w:val="single" w:sz="4" w:space="0" w:color="auto"/>
              <w:right w:val="single" w:sz="4" w:space="0" w:color="auto"/>
            </w:tcBorders>
            <w:shd w:val="clear" w:color="auto" w:fill="auto"/>
            <w:noWrap/>
            <w:vAlign w:val="bottom"/>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w:t>
            </w:r>
          </w:p>
        </w:tc>
      </w:tr>
      <w:tr w:rsidR="00895AD7" w:rsidRPr="00B254CB" w:rsidTr="001D1D59">
        <w:trPr>
          <w:trHeight w:val="330"/>
        </w:trPr>
        <w:tc>
          <w:tcPr>
            <w:tcW w:w="6816"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95AD7" w:rsidRPr="00895AD7" w:rsidRDefault="00895AD7" w:rsidP="00895AD7">
            <w:pPr>
              <w:spacing w:after="0" w:line="240" w:lineRule="auto"/>
              <w:jc w:val="right"/>
              <w:rPr>
                <w:rFonts w:ascii="Times New Roman" w:eastAsia="Times New Roman" w:hAnsi="Times New Roman"/>
                <w:b/>
                <w:bCs/>
                <w:sz w:val="24"/>
                <w:szCs w:val="24"/>
              </w:rPr>
            </w:pPr>
            <w:r w:rsidRPr="00895AD7">
              <w:rPr>
                <w:rFonts w:ascii="Times New Roman" w:eastAsia="Times New Roman" w:hAnsi="Times New Roman"/>
                <w:b/>
                <w:bCs/>
                <w:sz w:val="24"/>
                <w:szCs w:val="24"/>
              </w:rPr>
              <w:t>PVN 21% (EUR)</w:t>
            </w:r>
          </w:p>
        </w:tc>
        <w:tc>
          <w:tcPr>
            <w:tcW w:w="1846" w:type="dxa"/>
            <w:tcBorders>
              <w:top w:val="nil"/>
              <w:left w:val="nil"/>
              <w:bottom w:val="single" w:sz="4" w:space="0" w:color="auto"/>
              <w:right w:val="single" w:sz="4" w:space="0" w:color="auto"/>
            </w:tcBorders>
            <w:shd w:val="clear" w:color="auto" w:fill="auto"/>
            <w:noWrap/>
            <w:vAlign w:val="bottom"/>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w:t>
            </w:r>
          </w:p>
        </w:tc>
      </w:tr>
      <w:tr w:rsidR="00895AD7" w:rsidRPr="00B254CB" w:rsidTr="001D1D59">
        <w:trPr>
          <w:trHeight w:val="330"/>
        </w:trPr>
        <w:tc>
          <w:tcPr>
            <w:tcW w:w="6816" w:type="dxa"/>
            <w:gridSpan w:val="3"/>
            <w:tcBorders>
              <w:top w:val="single" w:sz="4" w:space="0" w:color="auto"/>
              <w:left w:val="single" w:sz="4" w:space="0" w:color="auto"/>
              <w:bottom w:val="single" w:sz="4" w:space="0" w:color="auto"/>
              <w:right w:val="single" w:sz="4" w:space="0" w:color="auto"/>
            </w:tcBorders>
            <w:shd w:val="clear" w:color="auto" w:fill="auto"/>
            <w:hideMark/>
          </w:tcPr>
          <w:p w:rsidR="00895AD7" w:rsidRPr="00895AD7" w:rsidRDefault="00895AD7" w:rsidP="00895AD7">
            <w:pPr>
              <w:spacing w:after="0" w:line="240" w:lineRule="auto"/>
              <w:jc w:val="right"/>
              <w:rPr>
                <w:rFonts w:ascii="Times New Roman" w:eastAsia="Times New Roman" w:hAnsi="Times New Roman"/>
                <w:b/>
                <w:bCs/>
                <w:sz w:val="24"/>
                <w:szCs w:val="24"/>
              </w:rPr>
            </w:pPr>
            <w:r w:rsidRPr="00895AD7">
              <w:rPr>
                <w:rFonts w:ascii="Times New Roman" w:eastAsia="Times New Roman" w:hAnsi="Times New Roman"/>
                <w:b/>
                <w:bCs/>
                <w:sz w:val="24"/>
                <w:szCs w:val="24"/>
              </w:rPr>
              <w:t xml:space="preserve">Kopējā summa ar PVN (EUR) </w:t>
            </w:r>
          </w:p>
        </w:tc>
        <w:tc>
          <w:tcPr>
            <w:tcW w:w="1846" w:type="dxa"/>
            <w:tcBorders>
              <w:top w:val="nil"/>
              <w:left w:val="nil"/>
              <w:bottom w:val="single" w:sz="4" w:space="0" w:color="auto"/>
              <w:right w:val="single" w:sz="4" w:space="0" w:color="auto"/>
            </w:tcBorders>
            <w:shd w:val="clear" w:color="auto" w:fill="auto"/>
            <w:noWrap/>
            <w:vAlign w:val="bottom"/>
            <w:hideMark/>
          </w:tcPr>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w:t>
            </w:r>
          </w:p>
        </w:tc>
      </w:tr>
    </w:tbl>
    <w:p w:rsidR="00895AD7" w:rsidRPr="00895AD7" w:rsidRDefault="00895AD7" w:rsidP="00895AD7">
      <w:pPr>
        <w:spacing w:after="0" w:line="240" w:lineRule="auto"/>
        <w:rPr>
          <w:rFonts w:ascii="Times New Roman" w:eastAsia="Times New Roman" w:hAnsi="Times New Roman"/>
          <w:sz w:val="24"/>
          <w:szCs w:val="24"/>
        </w:rPr>
      </w:pPr>
    </w:p>
    <w:p w:rsidR="00895AD7" w:rsidRPr="00895AD7" w:rsidRDefault="00895AD7" w:rsidP="00895AD7">
      <w:pPr>
        <w:spacing w:after="0" w:line="240" w:lineRule="auto"/>
        <w:rPr>
          <w:rFonts w:ascii="Times New Roman" w:eastAsia="Times New Roman" w:hAnsi="Times New Roman"/>
          <w:sz w:val="24"/>
          <w:szCs w:val="24"/>
        </w:rPr>
      </w:pPr>
    </w:p>
    <w:p w:rsidR="00895AD7" w:rsidRPr="00895AD7" w:rsidRDefault="00895AD7"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Vērtējamā summa</w:t>
      </w:r>
    </w:p>
    <w:p w:rsidR="00895AD7" w:rsidRPr="00895AD7" w:rsidRDefault="00895AD7" w:rsidP="00895AD7">
      <w:pPr>
        <w:spacing w:after="0" w:line="240" w:lineRule="auto"/>
        <w:rPr>
          <w:rFonts w:ascii="Times New Roman" w:eastAsia="Times New Roman" w:hAnsi="Times New Roman"/>
          <w:sz w:val="24"/>
          <w:szCs w:val="24"/>
        </w:rPr>
      </w:pPr>
    </w:p>
    <w:tbl>
      <w:tblPr>
        <w:tblW w:w="9194" w:type="dxa"/>
        <w:tblInd w:w="93" w:type="dxa"/>
        <w:tblLook w:val="04A0"/>
      </w:tblPr>
      <w:tblGrid>
        <w:gridCol w:w="571"/>
        <w:gridCol w:w="4871"/>
        <w:gridCol w:w="2130"/>
        <w:gridCol w:w="1622"/>
      </w:tblGrid>
      <w:tr w:rsidR="00796DE4" w:rsidRPr="00B254CB" w:rsidTr="00796DE4">
        <w:trPr>
          <w:trHeight w:val="510"/>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6DE4" w:rsidRPr="00895AD7" w:rsidRDefault="00796DE4" w:rsidP="00895AD7">
            <w:pPr>
              <w:spacing w:after="0" w:line="240" w:lineRule="auto"/>
              <w:jc w:val="center"/>
              <w:rPr>
                <w:rFonts w:ascii="Times New Roman" w:eastAsia="Times New Roman" w:hAnsi="Times New Roman"/>
                <w:b/>
                <w:bCs/>
                <w:sz w:val="24"/>
                <w:szCs w:val="24"/>
              </w:rPr>
            </w:pPr>
            <w:r w:rsidRPr="00895AD7">
              <w:rPr>
                <w:rFonts w:ascii="Times New Roman" w:eastAsia="Times New Roman" w:hAnsi="Times New Roman"/>
                <w:b/>
                <w:bCs/>
                <w:sz w:val="24"/>
                <w:szCs w:val="24"/>
              </w:rPr>
              <w:t>Nr.</w:t>
            </w:r>
          </w:p>
        </w:tc>
        <w:tc>
          <w:tcPr>
            <w:tcW w:w="4871" w:type="dxa"/>
            <w:tcBorders>
              <w:top w:val="single" w:sz="4" w:space="0" w:color="auto"/>
              <w:left w:val="nil"/>
              <w:bottom w:val="single" w:sz="4" w:space="0" w:color="auto"/>
              <w:right w:val="single" w:sz="4" w:space="0" w:color="auto"/>
            </w:tcBorders>
            <w:shd w:val="clear" w:color="auto" w:fill="auto"/>
            <w:vAlign w:val="center"/>
            <w:hideMark/>
          </w:tcPr>
          <w:p w:rsidR="00796DE4" w:rsidRPr="00895AD7" w:rsidRDefault="00796DE4" w:rsidP="00895AD7">
            <w:pPr>
              <w:spacing w:after="0" w:line="240" w:lineRule="auto"/>
              <w:jc w:val="center"/>
              <w:rPr>
                <w:rFonts w:ascii="Times New Roman" w:eastAsia="Times New Roman" w:hAnsi="Times New Roman"/>
                <w:b/>
                <w:bCs/>
                <w:sz w:val="24"/>
                <w:szCs w:val="24"/>
              </w:rPr>
            </w:pPr>
            <w:r w:rsidRPr="00895AD7">
              <w:rPr>
                <w:rFonts w:ascii="Times New Roman" w:eastAsia="Times New Roman" w:hAnsi="Times New Roman"/>
                <w:b/>
                <w:bCs/>
                <w:sz w:val="24"/>
                <w:szCs w:val="24"/>
              </w:rPr>
              <w:t>Pozīcija</w:t>
            </w:r>
          </w:p>
        </w:tc>
        <w:tc>
          <w:tcPr>
            <w:tcW w:w="2130" w:type="dxa"/>
            <w:tcBorders>
              <w:top w:val="single" w:sz="4" w:space="0" w:color="auto"/>
              <w:left w:val="nil"/>
              <w:bottom w:val="single" w:sz="4" w:space="0" w:color="auto"/>
              <w:right w:val="single" w:sz="4" w:space="0" w:color="auto"/>
            </w:tcBorders>
            <w:shd w:val="clear" w:color="auto" w:fill="auto"/>
            <w:vAlign w:val="center"/>
            <w:hideMark/>
          </w:tcPr>
          <w:p w:rsidR="00796DE4" w:rsidRPr="00895AD7" w:rsidRDefault="00796DE4" w:rsidP="00895AD7">
            <w:pPr>
              <w:spacing w:after="0" w:line="240" w:lineRule="auto"/>
              <w:jc w:val="center"/>
              <w:rPr>
                <w:rFonts w:ascii="Times New Roman" w:eastAsia="Times New Roman" w:hAnsi="Times New Roman"/>
                <w:b/>
                <w:bCs/>
                <w:sz w:val="24"/>
                <w:szCs w:val="24"/>
              </w:rPr>
            </w:pPr>
            <w:r w:rsidRPr="00895AD7">
              <w:rPr>
                <w:rFonts w:ascii="Times New Roman" w:eastAsia="Times New Roman" w:hAnsi="Times New Roman"/>
                <w:b/>
                <w:bCs/>
                <w:sz w:val="24"/>
                <w:szCs w:val="24"/>
              </w:rPr>
              <w:t>EUR, bez PVN</w:t>
            </w:r>
          </w:p>
        </w:tc>
        <w:tc>
          <w:tcPr>
            <w:tcW w:w="1622" w:type="dxa"/>
            <w:tcBorders>
              <w:top w:val="single" w:sz="4" w:space="0" w:color="auto"/>
              <w:left w:val="nil"/>
              <w:bottom w:val="single" w:sz="4" w:space="0" w:color="auto"/>
              <w:right w:val="single" w:sz="4" w:space="0" w:color="auto"/>
            </w:tcBorders>
          </w:tcPr>
          <w:p w:rsidR="00796DE4" w:rsidRPr="00895AD7" w:rsidRDefault="00796DE4" w:rsidP="00895AD7">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Proporcija vērtējumā</w:t>
            </w:r>
          </w:p>
        </w:tc>
      </w:tr>
      <w:tr w:rsidR="00796DE4" w:rsidRPr="00B254CB" w:rsidTr="00796DE4">
        <w:trPr>
          <w:trHeight w:val="330"/>
        </w:trPr>
        <w:tc>
          <w:tcPr>
            <w:tcW w:w="571" w:type="dxa"/>
            <w:tcBorders>
              <w:top w:val="nil"/>
              <w:left w:val="single" w:sz="4" w:space="0" w:color="auto"/>
              <w:bottom w:val="single" w:sz="4" w:space="0" w:color="auto"/>
              <w:right w:val="single" w:sz="4" w:space="0" w:color="auto"/>
            </w:tcBorders>
            <w:shd w:val="clear" w:color="auto" w:fill="auto"/>
            <w:hideMark/>
          </w:tcPr>
          <w:p w:rsidR="00796DE4" w:rsidRPr="00895AD7" w:rsidRDefault="00796DE4" w:rsidP="00895AD7">
            <w:pPr>
              <w:spacing w:after="0" w:line="240" w:lineRule="auto"/>
              <w:rPr>
                <w:rFonts w:ascii="Times New Roman" w:eastAsia="Times New Roman" w:hAnsi="Times New Roman"/>
                <w:b/>
                <w:sz w:val="24"/>
                <w:szCs w:val="24"/>
              </w:rPr>
            </w:pPr>
            <w:r w:rsidRPr="00895AD7">
              <w:rPr>
                <w:rFonts w:ascii="Times New Roman" w:eastAsia="Times New Roman" w:hAnsi="Times New Roman"/>
                <w:b/>
                <w:sz w:val="24"/>
                <w:szCs w:val="24"/>
              </w:rPr>
              <w:t>1</w:t>
            </w:r>
          </w:p>
        </w:tc>
        <w:tc>
          <w:tcPr>
            <w:tcW w:w="4871" w:type="dxa"/>
            <w:tcBorders>
              <w:top w:val="nil"/>
              <w:left w:val="nil"/>
              <w:bottom w:val="single" w:sz="4" w:space="0" w:color="auto"/>
              <w:right w:val="single" w:sz="4" w:space="0" w:color="auto"/>
            </w:tcBorders>
            <w:shd w:val="clear" w:color="auto" w:fill="auto"/>
            <w:hideMark/>
          </w:tcPr>
          <w:p w:rsidR="00796DE4" w:rsidRPr="00895AD7" w:rsidRDefault="00796DE4"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Kopējā summa bez PVN par mazas ietilpības autobusu</w:t>
            </w:r>
          </w:p>
        </w:tc>
        <w:tc>
          <w:tcPr>
            <w:tcW w:w="2130" w:type="dxa"/>
            <w:tcBorders>
              <w:top w:val="nil"/>
              <w:left w:val="nil"/>
              <w:bottom w:val="single" w:sz="4" w:space="0" w:color="auto"/>
              <w:right w:val="single" w:sz="4" w:space="0" w:color="auto"/>
            </w:tcBorders>
            <w:shd w:val="clear" w:color="auto" w:fill="auto"/>
            <w:hideMark/>
          </w:tcPr>
          <w:p w:rsidR="00796DE4" w:rsidRPr="00895AD7" w:rsidRDefault="00796DE4"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xml:space="preserve"> </w:t>
            </w:r>
          </w:p>
        </w:tc>
        <w:tc>
          <w:tcPr>
            <w:tcW w:w="1622" w:type="dxa"/>
            <w:tcBorders>
              <w:top w:val="nil"/>
              <w:left w:val="nil"/>
              <w:bottom w:val="single" w:sz="4" w:space="0" w:color="auto"/>
              <w:right w:val="single" w:sz="4" w:space="0" w:color="auto"/>
            </w:tcBorders>
          </w:tcPr>
          <w:p w:rsidR="00796DE4" w:rsidRPr="00895AD7" w:rsidRDefault="00796DE4" w:rsidP="00895AD7">
            <w:pPr>
              <w:spacing w:after="0" w:line="240" w:lineRule="auto"/>
              <w:rPr>
                <w:rFonts w:ascii="Times New Roman" w:eastAsia="Times New Roman" w:hAnsi="Times New Roman"/>
                <w:sz w:val="24"/>
                <w:szCs w:val="24"/>
              </w:rPr>
            </w:pPr>
            <w:r>
              <w:rPr>
                <w:rFonts w:ascii="Times New Roman" w:eastAsia="Times New Roman" w:hAnsi="Times New Roman"/>
                <w:sz w:val="24"/>
                <w:szCs w:val="24"/>
              </w:rPr>
              <w:t>80%</w:t>
            </w:r>
          </w:p>
        </w:tc>
      </w:tr>
      <w:tr w:rsidR="00796DE4" w:rsidRPr="00B254CB" w:rsidTr="00796DE4">
        <w:trPr>
          <w:trHeight w:val="330"/>
        </w:trPr>
        <w:tc>
          <w:tcPr>
            <w:tcW w:w="571" w:type="dxa"/>
            <w:tcBorders>
              <w:top w:val="nil"/>
              <w:left w:val="single" w:sz="4" w:space="0" w:color="auto"/>
              <w:bottom w:val="single" w:sz="4" w:space="0" w:color="auto"/>
              <w:right w:val="single" w:sz="4" w:space="0" w:color="auto"/>
            </w:tcBorders>
            <w:shd w:val="clear" w:color="auto" w:fill="auto"/>
            <w:hideMark/>
          </w:tcPr>
          <w:p w:rsidR="00796DE4" w:rsidRPr="00895AD7" w:rsidRDefault="00796DE4" w:rsidP="00895AD7">
            <w:pPr>
              <w:spacing w:after="0" w:line="240" w:lineRule="auto"/>
              <w:rPr>
                <w:rFonts w:ascii="Times New Roman" w:eastAsia="Times New Roman" w:hAnsi="Times New Roman"/>
                <w:b/>
                <w:sz w:val="24"/>
                <w:szCs w:val="24"/>
              </w:rPr>
            </w:pPr>
            <w:r w:rsidRPr="00895AD7">
              <w:rPr>
                <w:rFonts w:ascii="Times New Roman" w:eastAsia="Times New Roman" w:hAnsi="Times New Roman"/>
                <w:b/>
                <w:sz w:val="24"/>
                <w:szCs w:val="24"/>
              </w:rPr>
              <w:t>2</w:t>
            </w:r>
          </w:p>
        </w:tc>
        <w:tc>
          <w:tcPr>
            <w:tcW w:w="4871" w:type="dxa"/>
            <w:tcBorders>
              <w:top w:val="nil"/>
              <w:left w:val="nil"/>
              <w:bottom w:val="single" w:sz="4" w:space="0" w:color="auto"/>
              <w:right w:val="single" w:sz="4" w:space="0" w:color="auto"/>
            </w:tcBorders>
            <w:shd w:val="clear" w:color="auto" w:fill="auto"/>
            <w:hideMark/>
          </w:tcPr>
          <w:p w:rsidR="00796DE4" w:rsidRPr="00895AD7" w:rsidRDefault="00796DE4"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Kopējā summa bez PVN par vidējas ietilpības autobusu</w:t>
            </w:r>
          </w:p>
        </w:tc>
        <w:tc>
          <w:tcPr>
            <w:tcW w:w="2130" w:type="dxa"/>
            <w:tcBorders>
              <w:top w:val="nil"/>
              <w:left w:val="nil"/>
              <w:bottom w:val="single" w:sz="4" w:space="0" w:color="auto"/>
              <w:right w:val="single" w:sz="4" w:space="0" w:color="auto"/>
            </w:tcBorders>
            <w:shd w:val="clear" w:color="auto" w:fill="auto"/>
            <w:hideMark/>
          </w:tcPr>
          <w:p w:rsidR="00796DE4" w:rsidRPr="00895AD7" w:rsidRDefault="00796DE4"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xml:space="preserve"> </w:t>
            </w:r>
          </w:p>
        </w:tc>
        <w:tc>
          <w:tcPr>
            <w:tcW w:w="1622" w:type="dxa"/>
            <w:tcBorders>
              <w:top w:val="nil"/>
              <w:left w:val="nil"/>
              <w:bottom w:val="single" w:sz="4" w:space="0" w:color="auto"/>
              <w:right w:val="single" w:sz="4" w:space="0" w:color="auto"/>
            </w:tcBorders>
          </w:tcPr>
          <w:p w:rsidR="00796DE4" w:rsidRPr="00895AD7" w:rsidRDefault="00796DE4" w:rsidP="00895AD7">
            <w:pPr>
              <w:spacing w:after="0" w:line="240" w:lineRule="auto"/>
              <w:rPr>
                <w:rFonts w:ascii="Times New Roman" w:eastAsia="Times New Roman" w:hAnsi="Times New Roman"/>
                <w:sz w:val="24"/>
                <w:szCs w:val="24"/>
              </w:rPr>
            </w:pPr>
            <w:r>
              <w:rPr>
                <w:rFonts w:ascii="Times New Roman" w:eastAsia="Times New Roman" w:hAnsi="Times New Roman"/>
                <w:sz w:val="24"/>
                <w:szCs w:val="24"/>
              </w:rPr>
              <w:t>10%</w:t>
            </w:r>
          </w:p>
        </w:tc>
      </w:tr>
      <w:tr w:rsidR="00796DE4" w:rsidRPr="00B254CB" w:rsidTr="00796DE4">
        <w:trPr>
          <w:trHeight w:val="330"/>
        </w:trPr>
        <w:tc>
          <w:tcPr>
            <w:tcW w:w="571" w:type="dxa"/>
            <w:tcBorders>
              <w:top w:val="nil"/>
              <w:left w:val="single" w:sz="4" w:space="0" w:color="auto"/>
              <w:bottom w:val="single" w:sz="4" w:space="0" w:color="auto"/>
              <w:right w:val="single" w:sz="4" w:space="0" w:color="auto"/>
            </w:tcBorders>
            <w:shd w:val="clear" w:color="auto" w:fill="auto"/>
            <w:hideMark/>
          </w:tcPr>
          <w:p w:rsidR="00796DE4" w:rsidRPr="00895AD7" w:rsidRDefault="00796DE4" w:rsidP="00895AD7">
            <w:pPr>
              <w:spacing w:after="0" w:line="240" w:lineRule="auto"/>
              <w:rPr>
                <w:rFonts w:ascii="Times New Roman" w:eastAsia="Times New Roman" w:hAnsi="Times New Roman"/>
                <w:b/>
                <w:sz w:val="24"/>
                <w:szCs w:val="24"/>
              </w:rPr>
            </w:pPr>
            <w:r w:rsidRPr="00895AD7">
              <w:rPr>
                <w:rFonts w:ascii="Times New Roman" w:eastAsia="Times New Roman" w:hAnsi="Times New Roman"/>
                <w:b/>
                <w:sz w:val="24"/>
                <w:szCs w:val="24"/>
              </w:rPr>
              <w:t>3</w:t>
            </w:r>
          </w:p>
        </w:tc>
        <w:tc>
          <w:tcPr>
            <w:tcW w:w="4871" w:type="dxa"/>
            <w:tcBorders>
              <w:top w:val="nil"/>
              <w:left w:val="nil"/>
              <w:bottom w:val="single" w:sz="4" w:space="0" w:color="auto"/>
              <w:right w:val="single" w:sz="4" w:space="0" w:color="auto"/>
            </w:tcBorders>
            <w:shd w:val="clear" w:color="auto" w:fill="auto"/>
            <w:hideMark/>
          </w:tcPr>
          <w:p w:rsidR="00796DE4" w:rsidRPr="00895AD7" w:rsidRDefault="00236934" w:rsidP="00895AD7">
            <w:pPr>
              <w:spacing w:after="0" w:line="240" w:lineRule="auto"/>
              <w:rPr>
                <w:rFonts w:ascii="Times New Roman" w:eastAsia="Times New Roman" w:hAnsi="Times New Roman"/>
                <w:sz w:val="24"/>
                <w:szCs w:val="24"/>
              </w:rPr>
            </w:pPr>
            <w:r>
              <w:rPr>
                <w:rFonts w:ascii="Times New Roman" w:eastAsia="Times New Roman" w:hAnsi="Times New Roman"/>
                <w:sz w:val="24"/>
                <w:szCs w:val="24"/>
              </w:rPr>
              <w:t>Kopējā summa bez PVN par liela</w:t>
            </w:r>
            <w:r w:rsidR="00796DE4" w:rsidRPr="00895AD7">
              <w:rPr>
                <w:rFonts w:ascii="Times New Roman" w:eastAsia="Times New Roman" w:hAnsi="Times New Roman"/>
                <w:sz w:val="24"/>
                <w:szCs w:val="24"/>
              </w:rPr>
              <w:t>s ietilpības autobusu</w:t>
            </w:r>
          </w:p>
        </w:tc>
        <w:tc>
          <w:tcPr>
            <w:tcW w:w="2130" w:type="dxa"/>
            <w:tcBorders>
              <w:top w:val="nil"/>
              <w:left w:val="nil"/>
              <w:bottom w:val="single" w:sz="4" w:space="0" w:color="auto"/>
              <w:right w:val="single" w:sz="4" w:space="0" w:color="auto"/>
            </w:tcBorders>
            <w:shd w:val="clear" w:color="auto" w:fill="auto"/>
            <w:hideMark/>
          </w:tcPr>
          <w:p w:rsidR="00796DE4" w:rsidRPr="00895AD7" w:rsidRDefault="00796DE4"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xml:space="preserve"> </w:t>
            </w:r>
          </w:p>
        </w:tc>
        <w:tc>
          <w:tcPr>
            <w:tcW w:w="1622" w:type="dxa"/>
            <w:tcBorders>
              <w:top w:val="nil"/>
              <w:left w:val="nil"/>
              <w:bottom w:val="single" w:sz="4" w:space="0" w:color="auto"/>
              <w:right w:val="single" w:sz="4" w:space="0" w:color="auto"/>
            </w:tcBorders>
          </w:tcPr>
          <w:p w:rsidR="00796DE4" w:rsidRPr="00895AD7" w:rsidRDefault="00796DE4" w:rsidP="00895AD7">
            <w:pPr>
              <w:spacing w:after="0" w:line="240" w:lineRule="auto"/>
              <w:rPr>
                <w:rFonts w:ascii="Times New Roman" w:eastAsia="Times New Roman" w:hAnsi="Times New Roman"/>
                <w:sz w:val="24"/>
                <w:szCs w:val="24"/>
              </w:rPr>
            </w:pPr>
            <w:r>
              <w:rPr>
                <w:rFonts w:ascii="Times New Roman" w:eastAsia="Times New Roman" w:hAnsi="Times New Roman"/>
                <w:sz w:val="24"/>
                <w:szCs w:val="24"/>
              </w:rPr>
              <w:t>10%</w:t>
            </w:r>
          </w:p>
        </w:tc>
      </w:tr>
      <w:tr w:rsidR="00796DE4" w:rsidRPr="00B254CB" w:rsidTr="00796DE4">
        <w:trPr>
          <w:trHeight w:val="330"/>
        </w:trPr>
        <w:tc>
          <w:tcPr>
            <w:tcW w:w="5442" w:type="dxa"/>
            <w:gridSpan w:val="2"/>
            <w:tcBorders>
              <w:top w:val="single" w:sz="4" w:space="0" w:color="auto"/>
              <w:left w:val="single" w:sz="4" w:space="0" w:color="auto"/>
              <w:bottom w:val="single" w:sz="4" w:space="0" w:color="auto"/>
              <w:right w:val="single" w:sz="4" w:space="0" w:color="000000"/>
            </w:tcBorders>
            <w:shd w:val="clear" w:color="auto" w:fill="auto"/>
            <w:hideMark/>
          </w:tcPr>
          <w:p w:rsidR="00796DE4" w:rsidRPr="00895AD7" w:rsidRDefault="00796DE4" w:rsidP="00895AD7">
            <w:pPr>
              <w:spacing w:after="0" w:line="240" w:lineRule="auto"/>
              <w:jc w:val="right"/>
              <w:rPr>
                <w:rFonts w:ascii="Times New Roman" w:eastAsia="Times New Roman" w:hAnsi="Times New Roman"/>
                <w:b/>
                <w:bCs/>
                <w:sz w:val="24"/>
                <w:szCs w:val="24"/>
              </w:rPr>
            </w:pPr>
            <w:r w:rsidRPr="00895AD7">
              <w:rPr>
                <w:rFonts w:ascii="Times New Roman" w:eastAsia="Times New Roman" w:hAnsi="Times New Roman"/>
                <w:b/>
                <w:bCs/>
                <w:sz w:val="24"/>
                <w:szCs w:val="24"/>
              </w:rPr>
              <w:t xml:space="preserve">Summa bez PVN (EUR) </w:t>
            </w:r>
          </w:p>
        </w:tc>
        <w:tc>
          <w:tcPr>
            <w:tcW w:w="2130" w:type="dxa"/>
            <w:tcBorders>
              <w:top w:val="nil"/>
              <w:left w:val="nil"/>
              <w:bottom w:val="single" w:sz="4" w:space="0" w:color="auto"/>
              <w:right w:val="single" w:sz="4" w:space="0" w:color="auto"/>
            </w:tcBorders>
            <w:shd w:val="clear" w:color="auto" w:fill="auto"/>
            <w:noWrap/>
            <w:vAlign w:val="bottom"/>
            <w:hideMark/>
          </w:tcPr>
          <w:p w:rsidR="00796DE4" w:rsidRPr="00895AD7" w:rsidRDefault="00796DE4"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w:t>
            </w:r>
          </w:p>
        </w:tc>
        <w:tc>
          <w:tcPr>
            <w:tcW w:w="1622" w:type="dxa"/>
            <w:tcBorders>
              <w:top w:val="nil"/>
              <w:left w:val="nil"/>
              <w:bottom w:val="single" w:sz="4" w:space="0" w:color="auto"/>
              <w:right w:val="single" w:sz="4" w:space="0" w:color="auto"/>
            </w:tcBorders>
          </w:tcPr>
          <w:p w:rsidR="00796DE4" w:rsidRPr="00895AD7" w:rsidRDefault="00796DE4" w:rsidP="00895AD7">
            <w:pPr>
              <w:spacing w:after="0" w:line="240" w:lineRule="auto"/>
              <w:rPr>
                <w:rFonts w:ascii="Times New Roman" w:eastAsia="Times New Roman" w:hAnsi="Times New Roman"/>
                <w:sz w:val="24"/>
                <w:szCs w:val="24"/>
              </w:rPr>
            </w:pPr>
          </w:p>
        </w:tc>
      </w:tr>
      <w:tr w:rsidR="00796DE4" w:rsidRPr="00B254CB" w:rsidTr="00796DE4">
        <w:trPr>
          <w:trHeight w:val="330"/>
        </w:trPr>
        <w:tc>
          <w:tcPr>
            <w:tcW w:w="5442" w:type="dxa"/>
            <w:gridSpan w:val="2"/>
            <w:tcBorders>
              <w:top w:val="single" w:sz="4" w:space="0" w:color="auto"/>
              <w:left w:val="single" w:sz="4" w:space="0" w:color="auto"/>
              <w:bottom w:val="single" w:sz="4" w:space="0" w:color="auto"/>
              <w:right w:val="single" w:sz="4" w:space="0" w:color="000000"/>
            </w:tcBorders>
            <w:shd w:val="clear" w:color="auto" w:fill="auto"/>
            <w:hideMark/>
          </w:tcPr>
          <w:p w:rsidR="00796DE4" w:rsidRPr="00895AD7" w:rsidRDefault="00796DE4" w:rsidP="00895AD7">
            <w:pPr>
              <w:spacing w:after="0" w:line="240" w:lineRule="auto"/>
              <w:jc w:val="right"/>
              <w:rPr>
                <w:rFonts w:ascii="Times New Roman" w:eastAsia="Times New Roman" w:hAnsi="Times New Roman"/>
                <w:b/>
                <w:bCs/>
                <w:sz w:val="24"/>
                <w:szCs w:val="24"/>
              </w:rPr>
            </w:pPr>
            <w:r w:rsidRPr="00895AD7">
              <w:rPr>
                <w:rFonts w:ascii="Times New Roman" w:eastAsia="Times New Roman" w:hAnsi="Times New Roman"/>
                <w:b/>
                <w:bCs/>
                <w:sz w:val="24"/>
                <w:szCs w:val="24"/>
              </w:rPr>
              <w:t>PVN 21% (EUR)</w:t>
            </w:r>
          </w:p>
        </w:tc>
        <w:tc>
          <w:tcPr>
            <w:tcW w:w="2130" w:type="dxa"/>
            <w:tcBorders>
              <w:top w:val="nil"/>
              <w:left w:val="nil"/>
              <w:bottom w:val="single" w:sz="4" w:space="0" w:color="auto"/>
              <w:right w:val="single" w:sz="4" w:space="0" w:color="auto"/>
            </w:tcBorders>
            <w:shd w:val="clear" w:color="auto" w:fill="auto"/>
            <w:noWrap/>
            <w:vAlign w:val="bottom"/>
            <w:hideMark/>
          </w:tcPr>
          <w:p w:rsidR="00796DE4" w:rsidRPr="00895AD7" w:rsidRDefault="00796DE4"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w:t>
            </w:r>
          </w:p>
        </w:tc>
        <w:tc>
          <w:tcPr>
            <w:tcW w:w="1622" w:type="dxa"/>
            <w:tcBorders>
              <w:top w:val="nil"/>
              <w:left w:val="nil"/>
              <w:bottom w:val="single" w:sz="4" w:space="0" w:color="auto"/>
              <w:right w:val="single" w:sz="4" w:space="0" w:color="auto"/>
            </w:tcBorders>
          </w:tcPr>
          <w:p w:rsidR="00796DE4" w:rsidRPr="00895AD7" w:rsidRDefault="00796DE4" w:rsidP="00895AD7">
            <w:pPr>
              <w:spacing w:after="0" w:line="240" w:lineRule="auto"/>
              <w:rPr>
                <w:rFonts w:ascii="Times New Roman" w:eastAsia="Times New Roman" w:hAnsi="Times New Roman"/>
                <w:sz w:val="24"/>
                <w:szCs w:val="24"/>
              </w:rPr>
            </w:pPr>
          </w:p>
        </w:tc>
      </w:tr>
      <w:tr w:rsidR="00796DE4" w:rsidRPr="00B254CB" w:rsidTr="00796DE4">
        <w:trPr>
          <w:trHeight w:val="330"/>
        </w:trPr>
        <w:tc>
          <w:tcPr>
            <w:tcW w:w="5442" w:type="dxa"/>
            <w:gridSpan w:val="2"/>
            <w:tcBorders>
              <w:top w:val="single" w:sz="4" w:space="0" w:color="auto"/>
              <w:left w:val="single" w:sz="4" w:space="0" w:color="auto"/>
              <w:bottom w:val="single" w:sz="4" w:space="0" w:color="auto"/>
              <w:right w:val="single" w:sz="4" w:space="0" w:color="auto"/>
            </w:tcBorders>
            <w:shd w:val="clear" w:color="auto" w:fill="auto"/>
            <w:hideMark/>
          </w:tcPr>
          <w:p w:rsidR="00796DE4" w:rsidRPr="00895AD7" w:rsidRDefault="00796DE4" w:rsidP="00895AD7">
            <w:pPr>
              <w:spacing w:after="0" w:line="240" w:lineRule="auto"/>
              <w:jc w:val="right"/>
              <w:rPr>
                <w:rFonts w:ascii="Times New Roman" w:eastAsia="Times New Roman" w:hAnsi="Times New Roman"/>
                <w:b/>
                <w:bCs/>
                <w:sz w:val="24"/>
                <w:szCs w:val="24"/>
              </w:rPr>
            </w:pPr>
            <w:r w:rsidRPr="00895AD7">
              <w:rPr>
                <w:rFonts w:ascii="Times New Roman" w:eastAsia="Times New Roman" w:hAnsi="Times New Roman"/>
                <w:b/>
                <w:bCs/>
                <w:sz w:val="24"/>
                <w:szCs w:val="24"/>
              </w:rPr>
              <w:t xml:space="preserve">Kopējā summa ar PVN (EUR) </w:t>
            </w:r>
          </w:p>
        </w:tc>
        <w:tc>
          <w:tcPr>
            <w:tcW w:w="2130" w:type="dxa"/>
            <w:tcBorders>
              <w:top w:val="nil"/>
              <w:left w:val="nil"/>
              <w:bottom w:val="single" w:sz="4" w:space="0" w:color="auto"/>
              <w:right w:val="single" w:sz="4" w:space="0" w:color="auto"/>
            </w:tcBorders>
            <w:shd w:val="clear" w:color="auto" w:fill="auto"/>
            <w:noWrap/>
            <w:vAlign w:val="bottom"/>
            <w:hideMark/>
          </w:tcPr>
          <w:p w:rsidR="00796DE4" w:rsidRPr="00895AD7" w:rsidRDefault="00796DE4" w:rsidP="00895AD7">
            <w:pPr>
              <w:spacing w:after="0" w:line="240" w:lineRule="auto"/>
              <w:rPr>
                <w:rFonts w:ascii="Times New Roman" w:eastAsia="Times New Roman" w:hAnsi="Times New Roman"/>
                <w:sz w:val="24"/>
                <w:szCs w:val="24"/>
              </w:rPr>
            </w:pPr>
            <w:r w:rsidRPr="00895AD7">
              <w:rPr>
                <w:rFonts w:ascii="Times New Roman" w:eastAsia="Times New Roman" w:hAnsi="Times New Roman"/>
                <w:sz w:val="24"/>
                <w:szCs w:val="24"/>
              </w:rPr>
              <w:t> </w:t>
            </w:r>
          </w:p>
        </w:tc>
        <w:tc>
          <w:tcPr>
            <w:tcW w:w="1622" w:type="dxa"/>
            <w:tcBorders>
              <w:top w:val="nil"/>
              <w:left w:val="nil"/>
              <w:bottom w:val="single" w:sz="4" w:space="0" w:color="auto"/>
              <w:right w:val="single" w:sz="4" w:space="0" w:color="auto"/>
            </w:tcBorders>
          </w:tcPr>
          <w:p w:rsidR="00796DE4" w:rsidRPr="00895AD7" w:rsidRDefault="00796DE4" w:rsidP="00895AD7">
            <w:pPr>
              <w:spacing w:after="0" w:line="240" w:lineRule="auto"/>
              <w:rPr>
                <w:rFonts w:ascii="Times New Roman" w:eastAsia="Times New Roman" w:hAnsi="Times New Roman"/>
                <w:sz w:val="24"/>
                <w:szCs w:val="24"/>
              </w:rPr>
            </w:pPr>
          </w:p>
        </w:tc>
      </w:tr>
    </w:tbl>
    <w:p w:rsidR="00895AD7" w:rsidRPr="00895AD7" w:rsidRDefault="00895AD7" w:rsidP="00895AD7">
      <w:pPr>
        <w:spacing w:after="0" w:line="240" w:lineRule="auto"/>
        <w:rPr>
          <w:rFonts w:ascii="Times New Roman" w:eastAsia="Times New Roman" w:hAnsi="Times New Roman"/>
          <w:sz w:val="24"/>
          <w:szCs w:val="24"/>
        </w:rPr>
      </w:pPr>
    </w:p>
    <w:p w:rsidR="00895AD7" w:rsidRPr="00895AD7" w:rsidRDefault="00895AD7" w:rsidP="00895AD7">
      <w:pPr>
        <w:spacing w:after="0" w:line="240" w:lineRule="auto"/>
        <w:rPr>
          <w:rFonts w:ascii="Times New Roman" w:eastAsia="Times New Roman" w:hAnsi="Times New Roman"/>
          <w:sz w:val="24"/>
          <w:szCs w:val="24"/>
        </w:rPr>
      </w:pPr>
    </w:p>
    <w:p w:rsidR="00DE00C8" w:rsidRDefault="00DE00C8" w:rsidP="006A29D3">
      <w:pPr>
        <w:spacing w:after="0" w:line="240" w:lineRule="auto"/>
        <w:jc w:val="both"/>
        <w:rPr>
          <w:rFonts w:ascii="Times New Roman" w:eastAsia="Times New Roman" w:hAnsi="Times New Roman"/>
          <w:sz w:val="24"/>
          <w:szCs w:val="24"/>
        </w:rPr>
      </w:pPr>
    </w:p>
    <w:p w:rsidR="00AB7A5E" w:rsidRPr="00AB7A5E" w:rsidRDefault="00DE00C8" w:rsidP="006A29D3">
      <w:pPr>
        <w:spacing w:after="0" w:line="240" w:lineRule="auto"/>
        <w:jc w:val="both"/>
        <w:rPr>
          <w:rFonts w:ascii="Times New Roman" w:eastAsia="Times New Roman" w:hAnsi="Times New Roman"/>
          <w:b/>
          <w:sz w:val="24"/>
          <w:szCs w:val="24"/>
        </w:rPr>
      </w:pPr>
      <w:r w:rsidRPr="00AB7A5E">
        <w:rPr>
          <w:rFonts w:ascii="Times New Roman" w:eastAsia="Times New Roman" w:hAnsi="Times New Roman"/>
          <w:b/>
          <w:sz w:val="24"/>
          <w:szCs w:val="24"/>
        </w:rPr>
        <w:t xml:space="preserve"> </w:t>
      </w:r>
    </w:p>
    <w:p w:rsidR="00AB7A5E" w:rsidRPr="00AB7A5E" w:rsidRDefault="00AB7A5E" w:rsidP="006A29D3">
      <w:pPr>
        <w:spacing w:after="0" w:line="240" w:lineRule="auto"/>
        <w:ind w:right="28" w:firstLine="720"/>
        <w:jc w:val="both"/>
        <w:rPr>
          <w:rFonts w:ascii="Times New Roman" w:eastAsia="Cambria" w:hAnsi="Times New Roman"/>
          <w:sz w:val="24"/>
          <w:szCs w:val="24"/>
        </w:rPr>
      </w:pPr>
      <w:r w:rsidRPr="00AB7A5E">
        <w:rPr>
          <w:rFonts w:ascii="Times New Roman" w:eastAsia="Cambria" w:hAnsi="Times New Roman"/>
          <w:sz w:val="24"/>
          <w:szCs w:val="24"/>
        </w:rPr>
        <w:t xml:space="preserve">Paraksts: </w:t>
      </w:r>
      <w:r w:rsidRPr="00AB7A5E">
        <w:rPr>
          <w:rFonts w:ascii="Times New Roman" w:eastAsia="Cambria" w:hAnsi="Times New Roman"/>
          <w:sz w:val="24"/>
          <w:szCs w:val="24"/>
          <w:u w:val="single"/>
        </w:rPr>
        <w:tab/>
      </w:r>
      <w:r w:rsidRPr="00AB7A5E">
        <w:rPr>
          <w:rFonts w:ascii="Times New Roman" w:eastAsia="Cambria" w:hAnsi="Times New Roman"/>
          <w:sz w:val="24"/>
          <w:szCs w:val="24"/>
          <w:u w:val="single"/>
        </w:rPr>
        <w:tab/>
      </w:r>
      <w:r w:rsidRPr="00AB7A5E">
        <w:rPr>
          <w:rFonts w:ascii="Times New Roman" w:eastAsia="Cambria" w:hAnsi="Times New Roman"/>
          <w:sz w:val="24"/>
          <w:szCs w:val="24"/>
          <w:u w:val="single"/>
        </w:rPr>
        <w:tab/>
      </w:r>
      <w:r w:rsidRPr="00AB7A5E">
        <w:rPr>
          <w:rFonts w:ascii="Times New Roman" w:eastAsia="Cambria" w:hAnsi="Times New Roman"/>
          <w:sz w:val="24"/>
          <w:szCs w:val="24"/>
          <w:u w:val="single"/>
        </w:rPr>
        <w:tab/>
      </w:r>
      <w:r w:rsidRPr="00AB7A5E">
        <w:rPr>
          <w:rFonts w:ascii="Times New Roman" w:eastAsia="Cambria" w:hAnsi="Times New Roman"/>
          <w:sz w:val="24"/>
          <w:szCs w:val="24"/>
          <w:u w:val="single"/>
        </w:rPr>
        <w:tab/>
      </w:r>
      <w:r w:rsidRPr="00AB7A5E">
        <w:rPr>
          <w:rFonts w:ascii="Times New Roman" w:eastAsia="Cambria" w:hAnsi="Times New Roman"/>
          <w:sz w:val="24"/>
          <w:szCs w:val="24"/>
          <w:u w:val="single"/>
        </w:rPr>
        <w:tab/>
      </w:r>
    </w:p>
    <w:p w:rsidR="00AB7A5E" w:rsidRPr="00AB7A5E" w:rsidRDefault="00AB7A5E" w:rsidP="006A29D3">
      <w:pPr>
        <w:keepNext/>
        <w:spacing w:after="0" w:line="240" w:lineRule="auto"/>
        <w:ind w:right="28" w:firstLine="720"/>
        <w:jc w:val="both"/>
        <w:outlineLvl w:val="0"/>
        <w:rPr>
          <w:rFonts w:ascii="Times New Roman" w:eastAsia="Times New Roman" w:hAnsi="Times New Roman"/>
          <w:bCs/>
          <w:kern w:val="32"/>
          <w:sz w:val="24"/>
          <w:szCs w:val="24"/>
          <w:u w:val="single"/>
          <w:lang/>
        </w:rPr>
      </w:pPr>
      <w:r w:rsidRPr="00AB7A5E">
        <w:rPr>
          <w:rFonts w:ascii="Times New Roman" w:eastAsia="Times New Roman" w:hAnsi="Times New Roman"/>
          <w:bCs/>
          <w:kern w:val="32"/>
          <w:sz w:val="24"/>
          <w:szCs w:val="24"/>
          <w:lang/>
        </w:rPr>
        <w:t xml:space="preserve">Vārds, uzvārds: </w:t>
      </w:r>
      <w:r w:rsidRPr="00AB7A5E">
        <w:rPr>
          <w:rFonts w:ascii="Times New Roman" w:eastAsia="Times New Roman" w:hAnsi="Times New Roman"/>
          <w:bCs/>
          <w:kern w:val="32"/>
          <w:sz w:val="24"/>
          <w:szCs w:val="24"/>
          <w:u w:val="single"/>
          <w:lang/>
        </w:rPr>
        <w:tab/>
      </w:r>
      <w:r w:rsidRPr="00AB7A5E">
        <w:rPr>
          <w:rFonts w:ascii="Times New Roman" w:eastAsia="Times New Roman" w:hAnsi="Times New Roman"/>
          <w:bCs/>
          <w:kern w:val="32"/>
          <w:sz w:val="24"/>
          <w:szCs w:val="24"/>
          <w:u w:val="single"/>
          <w:lang/>
        </w:rPr>
        <w:tab/>
      </w:r>
      <w:r w:rsidRPr="00AB7A5E">
        <w:rPr>
          <w:rFonts w:ascii="Times New Roman" w:eastAsia="Times New Roman" w:hAnsi="Times New Roman"/>
          <w:bCs/>
          <w:kern w:val="32"/>
          <w:sz w:val="24"/>
          <w:szCs w:val="24"/>
          <w:u w:val="single"/>
          <w:lang/>
        </w:rPr>
        <w:tab/>
      </w:r>
      <w:r w:rsidRPr="00AB7A5E">
        <w:rPr>
          <w:rFonts w:ascii="Times New Roman" w:eastAsia="Times New Roman" w:hAnsi="Times New Roman"/>
          <w:bCs/>
          <w:kern w:val="32"/>
          <w:sz w:val="24"/>
          <w:szCs w:val="24"/>
          <w:u w:val="single"/>
          <w:lang/>
        </w:rPr>
        <w:tab/>
      </w:r>
      <w:r w:rsidRPr="00AB7A5E">
        <w:rPr>
          <w:rFonts w:ascii="Times New Roman" w:eastAsia="Times New Roman" w:hAnsi="Times New Roman"/>
          <w:bCs/>
          <w:kern w:val="32"/>
          <w:sz w:val="24"/>
          <w:szCs w:val="24"/>
          <w:u w:val="single"/>
          <w:lang/>
        </w:rPr>
        <w:tab/>
      </w:r>
    </w:p>
    <w:p w:rsidR="00AB7A5E" w:rsidRPr="00AB7A5E" w:rsidRDefault="00AB7A5E" w:rsidP="006A29D3">
      <w:pPr>
        <w:tabs>
          <w:tab w:val="left" w:pos="567"/>
        </w:tabs>
        <w:spacing w:after="0" w:line="240" w:lineRule="auto"/>
        <w:ind w:firstLine="720"/>
        <w:contextualSpacing/>
        <w:rPr>
          <w:rFonts w:ascii="Times New Roman" w:eastAsia="Times New Roman" w:hAnsi="Times New Roman"/>
          <w:b/>
          <w:sz w:val="24"/>
          <w:szCs w:val="24"/>
        </w:rPr>
      </w:pPr>
      <w:r w:rsidRPr="00AB7A5E">
        <w:rPr>
          <w:rFonts w:ascii="Times New Roman" w:eastAsia="Times New Roman" w:hAnsi="Times New Roman"/>
          <w:bCs/>
          <w:kern w:val="32"/>
          <w:sz w:val="24"/>
          <w:szCs w:val="24"/>
          <w:lang/>
        </w:rPr>
        <w:t>Amats</w:t>
      </w:r>
      <w:proofErr w:type="gramStart"/>
      <w:r w:rsidRPr="00AB7A5E">
        <w:rPr>
          <w:rFonts w:ascii="Times New Roman" w:eastAsia="Times New Roman" w:hAnsi="Times New Roman"/>
          <w:bCs/>
          <w:kern w:val="32"/>
          <w:sz w:val="24"/>
          <w:szCs w:val="24"/>
          <w:lang/>
        </w:rPr>
        <w:t xml:space="preserve">     </w:t>
      </w:r>
      <w:proofErr w:type="gramEnd"/>
      <w:r w:rsidRPr="00AB7A5E">
        <w:rPr>
          <w:rFonts w:ascii="Times New Roman" w:eastAsia="Times New Roman" w:hAnsi="Times New Roman"/>
          <w:bCs/>
          <w:kern w:val="32"/>
          <w:sz w:val="24"/>
          <w:szCs w:val="24"/>
          <w:lang/>
        </w:rPr>
        <w:tab/>
      </w:r>
      <w:r w:rsidRPr="00AB7A5E">
        <w:rPr>
          <w:rFonts w:ascii="Times New Roman" w:eastAsia="Times New Roman" w:hAnsi="Times New Roman"/>
          <w:bCs/>
          <w:kern w:val="32"/>
          <w:sz w:val="24"/>
          <w:szCs w:val="24"/>
          <w:lang/>
        </w:rPr>
        <w:tab/>
      </w:r>
      <w:r w:rsidRPr="00AB7A5E">
        <w:rPr>
          <w:rFonts w:ascii="Times New Roman" w:eastAsia="Times New Roman" w:hAnsi="Times New Roman"/>
          <w:bCs/>
          <w:kern w:val="32"/>
          <w:sz w:val="24"/>
          <w:szCs w:val="24"/>
          <w:u w:val="single"/>
          <w:lang/>
        </w:rPr>
        <w:tab/>
      </w:r>
      <w:r w:rsidRPr="00AB7A5E">
        <w:rPr>
          <w:rFonts w:ascii="Times New Roman" w:eastAsia="Times New Roman" w:hAnsi="Times New Roman"/>
          <w:bCs/>
          <w:kern w:val="32"/>
          <w:sz w:val="24"/>
          <w:szCs w:val="24"/>
          <w:u w:val="single"/>
          <w:lang/>
        </w:rPr>
        <w:tab/>
      </w:r>
      <w:r w:rsidRPr="00AB7A5E">
        <w:rPr>
          <w:rFonts w:ascii="Times New Roman" w:eastAsia="Times New Roman" w:hAnsi="Times New Roman"/>
          <w:bCs/>
          <w:kern w:val="32"/>
          <w:sz w:val="24"/>
          <w:szCs w:val="24"/>
          <w:u w:val="single"/>
          <w:lang/>
        </w:rPr>
        <w:tab/>
      </w:r>
      <w:r w:rsidRPr="00AB7A5E">
        <w:rPr>
          <w:rFonts w:ascii="Times New Roman" w:eastAsia="Times New Roman" w:hAnsi="Times New Roman"/>
          <w:bCs/>
          <w:kern w:val="32"/>
          <w:sz w:val="24"/>
          <w:szCs w:val="24"/>
          <w:u w:val="single"/>
          <w:lang/>
        </w:rPr>
        <w:tab/>
      </w:r>
    </w:p>
    <w:p w:rsidR="00AB7A5E" w:rsidRPr="00AB7A5E" w:rsidRDefault="00AB7A5E" w:rsidP="006A29D3">
      <w:pPr>
        <w:tabs>
          <w:tab w:val="left" w:pos="0"/>
        </w:tabs>
        <w:spacing w:after="0" w:line="240" w:lineRule="auto"/>
        <w:ind w:right="79"/>
        <w:jc w:val="both"/>
        <w:rPr>
          <w:rFonts w:ascii="Times New Roman" w:eastAsia="Cambria" w:hAnsi="Times New Roman"/>
          <w:b/>
          <w:sz w:val="24"/>
          <w:szCs w:val="24"/>
          <w:lang w:val="en-US"/>
        </w:rPr>
      </w:pPr>
    </w:p>
    <w:p w:rsidR="00AB7A5E" w:rsidRPr="00AB7A5E" w:rsidRDefault="00AB7A5E" w:rsidP="006A29D3">
      <w:pPr>
        <w:tabs>
          <w:tab w:val="left" w:pos="0"/>
          <w:tab w:val="left" w:pos="567"/>
        </w:tabs>
        <w:spacing w:after="0" w:line="240" w:lineRule="auto"/>
        <w:ind w:left="720"/>
        <w:jc w:val="right"/>
        <w:rPr>
          <w:rFonts w:ascii="Times New Roman" w:eastAsia="Times New Roman" w:hAnsi="Times New Roman"/>
          <w:sz w:val="24"/>
          <w:szCs w:val="24"/>
        </w:rPr>
      </w:pPr>
    </w:p>
    <w:p w:rsidR="00AB7A5E" w:rsidRPr="00AB7A5E" w:rsidRDefault="00AB7A5E" w:rsidP="006A29D3">
      <w:pPr>
        <w:tabs>
          <w:tab w:val="left" w:pos="0"/>
          <w:tab w:val="left" w:pos="567"/>
        </w:tabs>
        <w:spacing w:after="0" w:line="240" w:lineRule="auto"/>
        <w:ind w:left="720"/>
        <w:jc w:val="right"/>
        <w:rPr>
          <w:rFonts w:ascii="Times New Roman" w:eastAsia="Times New Roman" w:hAnsi="Times New Roman"/>
          <w:sz w:val="24"/>
          <w:szCs w:val="24"/>
        </w:rPr>
      </w:pPr>
    </w:p>
    <w:p w:rsidR="00AB7A5E" w:rsidRPr="00AB7A5E" w:rsidRDefault="00AB7A5E" w:rsidP="006A29D3">
      <w:pPr>
        <w:tabs>
          <w:tab w:val="left" w:pos="0"/>
          <w:tab w:val="left" w:pos="567"/>
        </w:tabs>
        <w:spacing w:after="0" w:line="240" w:lineRule="auto"/>
        <w:ind w:left="720"/>
        <w:jc w:val="right"/>
        <w:rPr>
          <w:rFonts w:ascii="Times New Roman" w:eastAsia="Times New Roman" w:hAnsi="Times New Roman"/>
          <w:sz w:val="24"/>
          <w:szCs w:val="24"/>
        </w:rPr>
      </w:pPr>
    </w:p>
    <w:p w:rsidR="00AB7A5E" w:rsidRPr="00AB7A5E" w:rsidRDefault="00AB7A5E" w:rsidP="006A29D3">
      <w:pPr>
        <w:tabs>
          <w:tab w:val="left" w:pos="0"/>
          <w:tab w:val="left" w:pos="567"/>
        </w:tabs>
        <w:spacing w:after="0" w:line="240" w:lineRule="auto"/>
        <w:ind w:left="720"/>
        <w:jc w:val="right"/>
        <w:rPr>
          <w:rFonts w:ascii="Times New Roman" w:eastAsia="Times New Roman" w:hAnsi="Times New Roman"/>
          <w:sz w:val="24"/>
          <w:szCs w:val="24"/>
        </w:rPr>
      </w:pPr>
    </w:p>
    <w:p w:rsidR="00AB7A5E" w:rsidRDefault="00AB7A5E"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Pr="00AB7A5E" w:rsidRDefault="001D1D59" w:rsidP="001D1D59">
      <w:pPr>
        <w:spacing w:after="0" w:line="240" w:lineRule="auto"/>
        <w:jc w:val="right"/>
        <w:rPr>
          <w:rFonts w:ascii="Times New Roman" w:eastAsia="Times New Roman" w:hAnsi="Times New Roman"/>
          <w:sz w:val="24"/>
          <w:szCs w:val="24"/>
          <w:lang w:val="en-US"/>
        </w:rPr>
      </w:pPr>
      <w:r>
        <w:rPr>
          <w:rFonts w:ascii="Times New Roman" w:eastAsia="Times New Roman" w:hAnsi="Times New Roman"/>
          <w:sz w:val="24"/>
          <w:szCs w:val="24"/>
          <w:lang w:val="en-US"/>
        </w:rPr>
        <w:lastRenderedPageBreak/>
        <w:t>Iepirkuma ID Nr. LNKC/2015/11</w:t>
      </w:r>
    </w:p>
    <w:p w:rsidR="001D1D59" w:rsidRDefault="001D1D59" w:rsidP="001D1D59">
      <w:pPr>
        <w:tabs>
          <w:tab w:val="left" w:pos="567"/>
        </w:tabs>
        <w:spacing w:after="0" w:line="240" w:lineRule="auto"/>
        <w:ind w:left="1440"/>
        <w:contextualSpacing/>
        <w:jc w:val="right"/>
        <w:rPr>
          <w:rFonts w:ascii="Times New Roman" w:eastAsia="Times New Roman" w:hAnsi="Times New Roman"/>
          <w:sz w:val="24"/>
          <w:szCs w:val="24"/>
        </w:rPr>
      </w:pPr>
      <w:r w:rsidRPr="004C4202">
        <w:rPr>
          <w:rFonts w:ascii="Times New Roman" w:hAnsi="Times New Roman"/>
          <w:sz w:val="24"/>
          <w:szCs w:val="24"/>
        </w:rPr>
        <w:t>Pasažieru pārvadājumi Latvijas Nacionālā kultūras centra vajadzībām</w:t>
      </w:r>
      <w:r w:rsidRPr="00AB7A5E">
        <w:rPr>
          <w:rFonts w:ascii="Times New Roman" w:eastAsia="Times New Roman" w:hAnsi="Times New Roman"/>
          <w:sz w:val="24"/>
          <w:szCs w:val="24"/>
        </w:rPr>
        <w:t xml:space="preserve"> </w:t>
      </w:r>
    </w:p>
    <w:p w:rsidR="001D1D59" w:rsidRPr="00AB7A5E" w:rsidRDefault="001D1D59" w:rsidP="001D1D59">
      <w:pPr>
        <w:tabs>
          <w:tab w:val="left" w:pos="567"/>
        </w:tabs>
        <w:spacing w:after="0" w:line="240" w:lineRule="auto"/>
        <w:ind w:left="1440"/>
        <w:contextualSpacing/>
        <w:jc w:val="right"/>
        <w:rPr>
          <w:rFonts w:ascii="Times New Roman" w:eastAsia="Times New Roman" w:hAnsi="Times New Roman"/>
          <w:sz w:val="24"/>
          <w:szCs w:val="24"/>
        </w:rPr>
      </w:pPr>
      <w:r w:rsidRPr="00AB7A5E">
        <w:rPr>
          <w:rFonts w:ascii="Times New Roman" w:eastAsia="Times New Roman" w:hAnsi="Times New Roman"/>
          <w:sz w:val="24"/>
          <w:szCs w:val="24"/>
        </w:rPr>
        <w:t xml:space="preserve">Nolikuma </w:t>
      </w:r>
      <w:r>
        <w:rPr>
          <w:rFonts w:ascii="Times New Roman" w:eastAsia="Times New Roman" w:hAnsi="Times New Roman"/>
          <w:sz w:val="24"/>
          <w:szCs w:val="24"/>
        </w:rPr>
        <w:t>4</w:t>
      </w:r>
      <w:r w:rsidRPr="00AB7A5E">
        <w:rPr>
          <w:rFonts w:ascii="Times New Roman" w:eastAsia="Times New Roman" w:hAnsi="Times New Roman"/>
          <w:sz w:val="24"/>
          <w:szCs w:val="24"/>
        </w:rPr>
        <w:t>.pielikums</w:t>
      </w:r>
    </w:p>
    <w:p w:rsidR="001D1D59" w:rsidRDefault="001D1D59" w:rsidP="006A29D3">
      <w:pPr>
        <w:tabs>
          <w:tab w:val="left" w:pos="0"/>
          <w:tab w:val="left" w:pos="567"/>
        </w:tabs>
        <w:spacing w:after="0" w:line="240" w:lineRule="auto"/>
        <w:ind w:left="720"/>
        <w:jc w:val="right"/>
        <w:rPr>
          <w:rFonts w:ascii="Times New Roman" w:eastAsia="Times New Roman" w:hAnsi="Times New Roman"/>
          <w:sz w:val="24"/>
          <w:szCs w:val="24"/>
        </w:rPr>
      </w:pPr>
    </w:p>
    <w:p w:rsidR="001D1D59" w:rsidRDefault="001D1D59" w:rsidP="001D1D59">
      <w:pPr>
        <w:tabs>
          <w:tab w:val="left" w:pos="0"/>
          <w:tab w:val="left" w:pos="567"/>
        </w:tabs>
        <w:spacing w:after="0" w:line="240" w:lineRule="auto"/>
        <w:ind w:left="720"/>
        <w:jc w:val="center"/>
        <w:rPr>
          <w:rFonts w:ascii="Times New Roman" w:eastAsia="Times New Roman" w:hAnsi="Times New Roman"/>
          <w:b/>
          <w:sz w:val="24"/>
          <w:szCs w:val="24"/>
        </w:rPr>
      </w:pPr>
      <w:r w:rsidRPr="001D1D59">
        <w:rPr>
          <w:rFonts w:ascii="Times New Roman" w:eastAsia="Times New Roman" w:hAnsi="Times New Roman"/>
          <w:b/>
          <w:sz w:val="24"/>
          <w:szCs w:val="24"/>
        </w:rPr>
        <w:t>IEPIRKUMA LĪGUMA PROJEKTS</w:t>
      </w:r>
    </w:p>
    <w:p w:rsidR="001D1D59" w:rsidRDefault="001D1D59" w:rsidP="001D1D59">
      <w:pPr>
        <w:tabs>
          <w:tab w:val="left" w:pos="0"/>
          <w:tab w:val="left" w:pos="567"/>
        </w:tabs>
        <w:spacing w:after="0" w:line="240" w:lineRule="auto"/>
        <w:ind w:left="720"/>
        <w:jc w:val="center"/>
        <w:rPr>
          <w:rFonts w:ascii="Times New Roman" w:eastAsia="Times New Roman" w:hAnsi="Times New Roman"/>
          <w:b/>
          <w:sz w:val="24"/>
          <w:szCs w:val="24"/>
        </w:rPr>
      </w:pPr>
    </w:p>
    <w:p w:rsidR="001D1D59" w:rsidRPr="001D1D59" w:rsidRDefault="001D1D59" w:rsidP="001D1D59">
      <w:pPr>
        <w:keepNext/>
        <w:spacing w:after="0" w:line="240" w:lineRule="auto"/>
        <w:jc w:val="center"/>
        <w:outlineLvl w:val="1"/>
        <w:rPr>
          <w:rFonts w:ascii="Times New Roman" w:eastAsia="Times New Roman" w:hAnsi="Times New Roman"/>
          <w:b/>
          <w:sz w:val="24"/>
          <w:szCs w:val="24"/>
        </w:rPr>
      </w:pPr>
    </w:p>
    <w:tbl>
      <w:tblPr>
        <w:tblW w:w="0" w:type="auto"/>
        <w:tblInd w:w="108" w:type="dxa"/>
        <w:tblLook w:val="01E0"/>
      </w:tblPr>
      <w:tblGrid>
        <w:gridCol w:w="4320"/>
        <w:gridCol w:w="4500"/>
      </w:tblGrid>
      <w:tr w:rsidR="001D1D59" w:rsidRPr="00B254CB" w:rsidTr="001D1D59">
        <w:trPr>
          <w:trHeight w:val="334"/>
        </w:trPr>
        <w:tc>
          <w:tcPr>
            <w:tcW w:w="4320" w:type="dxa"/>
          </w:tcPr>
          <w:p w:rsidR="001D1D59" w:rsidRPr="001D1D59" w:rsidRDefault="001D1D59" w:rsidP="001D1D59">
            <w:pPr>
              <w:spacing w:after="0" w:line="240" w:lineRule="auto"/>
              <w:ind w:left="-108"/>
              <w:jc w:val="both"/>
              <w:rPr>
                <w:rFonts w:ascii="Times New Roman" w:eastAsia="Times New Roman" w:hAnsi="Times New Roman"/>
                <w:b/>
                <w:sz w:val="24"/>
                <w:szCs w:val="24"/>
              </w:rPr>
            </w:pPr>
            <w:r w:rsidRPr="001D1D59">
              <w:rPr>
                <w:rFonts w:ascii="Times New Roman" w:eastAsia="Times New Roman" w:hAnsi="Times New Roman"/>
                <w:sz w:val="24"/>
                <w:szCs w:val="24"/>
              </w:rPr>
              <w:t>Rīgā</w:t>
            </w:r>
          </w:p>
        </w:tc>
        <w:tc>
          <w:tcPr>
            <w:tcW w:w="4500" w:type="dxa"/>
          </w:tcPr>
          <w:p w:rsidR="001D1D59" w:rsidRPr="001D1D59" w:rsidRDefault="001D1D59" w:rsidP="001D1D59">
            <w:pPr>
              <w:spacing w:after="0" w:line="240" w:lineRule="auto"/>
              <w:jc w:val="right"/>
              <w:rPr>
                <w:rFonts w:ascii="Times New Roman" w:eastAsia="Times New Roman" w:hAnsi="Times New Roman"/>
                <w:sz w:val="24"/>
                <w:szCs w:val="24"/>
              </w:rPr>
            </w:pPr>
            <w:r w:rsidRPr="001D1D59">
              <w:rPr>
                <w:rFonts w:ascii="Times New Roman" w:eastAsia="Times New Roman" w:hAnsi="Times New Roman"/>
                <w:sz w:val="24"/>
                <w:szCs w:val="24"/>
              </w:rPr>
              <w:t xml:space="preserve">                                      2015.gada </w:t>
            </w:r>
            <w:r>
              <w:rPr>
                <w:rFonts w:ascii="Times New Roman" w:eastAsia="Times New Roman" w:hAnsi="Times New Roman"/>
                <w:sz w:val="24"/>
                <w:szCs w:val="24"/>
              </w:rPr>
              <w:t>__</w:t>
            </w:r>
            <w:r w:rsidRPr="001D1D59">
              <w:rPr>
                <w:rFonts w:ascii="Times New Roman" w:eastAsia="Times New Roman" w:hAnsi="Times New Roman"/>
                <w:sz w:val="24"/>
                <w:szCs w:val="24"/>
              </w:rPr>
              <w:t>.jū</w:t>
            </w:r>
            <w:r>
              <w:rPr>
                <w:rFonts w:ascii="Times New Roman" w:eastAsia="Times New Roman" w:hAnsi="Times New Roman"/>
                <w:sz w:val="24"/>
                <w:szCs w:val="24"/>
              </w:rPr>
              <w:t>l</w:t>
            </w:r>
            <w:r w:rsidRPr="001D1D59">
              <w:rPr>
                <w:rFonts w:ascii="Times New Roman" w:eastAsia="Times New Roman" w:hAnsi="Times New Roman"/>
                <w:sz w:val="24"/>
                <w:szCs w:val="24"/>
              </w:rPr>
              <w:t>ijā</w:t>
            </w:r>
          </w:p>
        </w:tc>
      </w:tr>
      <w:tr w:rsidR="001D1D59" w:rsidRPr="00B254CB" w:rsidTr="001D1D59">
        <w:trPr>
          <w:trHeight w:val="334"/>
        </w:trPr>
        <w:tc>
          <w:tcPr>
            <w:tcW w:w="4320" w:type="dxa"/>
          </w:tcPr>
          <w:p w:rsidR="001D1D59" w:rsidRPr="001D1D59" w:rsidRDefault="001D1D59" w:rsidP="001D1D59">
            <w:pPr>
              <w:spacing w:after="0" w:line="240" w:lineRule="auto"/>
              <w:jc w:val="both"/>
              <w:rPr>
                <w:rFonts w:ascii="Times New Roman" w:eastAsia="Times New Roman" w:hAnsi="Times New Roman"/>
                <w:sz w:val="24"/>
                <w:szCs w:val="24"/>
              </w:rPr>
            </w:pPr>
          </w:p>
        </w:tc>
        <w:tc>
          <w:tcPr>
            <w:tcW w:w="4500" w:type="dxa"/>
          </w:tcPr>
          <w:p w:rsidR="001D1D59" w:rsidRPr="001D1D59" w:rsidRDefault="001D1D59" w:rsidP="001D1D59">
            <w:pPr>
              <w:spacing w:after="0" w:line="240" w:lineRule="auto"/>
              <w:jc w:val="center"/>
              <w:rPr>
                <w:rFonts w:ascii="Times New Roman" w:eastAsia="Times New Roman" w:hAnsi="Times New Roman"/>
                <w:sz w:val="24"/>
                <w:szCs w:val="24"/>
              </w:rPr>
            </w:pPr>
          </w:p>
        </w:tc>
      </w:tr>
    </w:tbl>
    <w:p w:rsidR="001D1D59" w:rsidRPr="001D1D59" w:rsidRDefault="001D1D59" w:rsidP="001D1D59">
      <w:pPr>
        <w:spacing w:after="0" w:line="240" w:lineRule="auto"/>
        <w:ind w:firstLine="720"/>
        <w:jc w:val="both"/>
        <w:rPr>
          <w:rFonts w:ascii="Times New Roman" w:eastAsia="Times New Roman" w:hAnsi="Times New Roman"/>
          <w:b/>
          <w:sz w:val="24"/>
          <w:szCs w:val="24"/>
        </w:rPr>
      </w:pPr>
      <w:r w:rsidRPr="001D1D59">
        <w:rPr>
          <w:rFonts w:ascii="Times New Roman" w:eastAsia="Times New Roman" w:hAnsi="Times New Roman"/>
          <w:b/>
          <w:sz w:val="24"/>
          <w:szCs w:val="24"/>
        </w:rPr>
        <w:t>Latvijas Nacionālais kultūras centrs</w:t>
      </w:r>
      <w:r w:rsidRPr="001D1D59">
        <w:rPr>
          <w:rFonts w:ascii="Times New Roman" w:eastAsia="Times New Roman" w:hAnsi="Times New Roman"/>
          <w:sz w:val="24"/>
          <w:szCs w:val="24"/>
        </w:rPr>
        <w:t>,</w:t>
      </w:r>
      <w:r w:rsidRPr="001D1D59">
        <w:rPr>
          <w:rFonts w:ascii="Times New Roman" w:eastAsia="Times New Roman" w:hAnsi="Times New Roman"/>
          <w:b/>
          <w:sz w:val="24"/>
          <w:szCs w:val="24"/>
        </w:rPr>
        <w:t xml:space="preserve"> </w:t>
      </w:r>
      <w:r w:rsidRPr="001D1D59">
        <w:rPr>
          <w:rFonts w:ascii="Times New Roman" w:eastAsia="Times New Roman" w:hAnsi="Times New Roman"/>
          <w:sz w:val="24"/>
          <w:szCs w:val="24"/>
        </w:rPr>
        <w:t>reģistrācijas Nr.LV90000049726, juridiskā adrese: Pils laukumā 4, Rīgā, LV-1365, kura vārdā uz nolikuma pamata rīkojas direktore Signe Pujāte, turpmāk - Pasūtītājs, no vienas puses, un</w:t>
      </w:r>
      <w:r w:rsidRPr="001D1D59">
        <w:rPr>
          <w:rFonts w:ascii="Times New Roman" w:eastAsia="Times New Roman" w:hAnsi="Times New Roman"/>
          <w:b/>
          <w:sz w:val="24"/>
          <w:szCs w:val="24"/>
        </w:rPr>
        <w:t xml:space="preserve"> </w:t>
      </w:r>
    </w:p>
    <w:p w:rsidR="001D1D59" w:rsidRPr="001D1D59" w:rsidRDefault="001D1D59" w:rsidP="001D1D59">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b/>
          <w:sz w:val="24"/>
          <w:szCs w:val="24"/>
        </w:rPr>
        <w:t>______________________________</w:t>
      </w:r>
      <w:r w:rsidRPr="001D1D59">
        <w:rPr>
          <w:rFonts w:ascii="Times New Roman" w:eastAsia="Times New Roman" w:hAnsi="Times New Roman"/>
          <w:sz w:val="24"/>
          <w:szCs w:val="24"/>
        </w:rPr>
        <w:t xml:space="preserve">, reģistrācijas </w:t>
      </w:r>
      <w:r>
        <w:rPr>
          <w:rFonts w:ascii="Times New Roman" w:eastAsia="Times New Roman" w:hAnsi="Times New Roman"/>
          <w:sz w:val="24"/>
          <w:szCs w:val="24"/>
        </w:rPr>
        <w:t>____________</w:t>
      </w:r>
      <w:r w:rsidRPr="001D1D59">
        <w:rPr>
          <w:rFonts w:ascii="Times New Roman" w:eastAsia="Times New Roman" w:hAnsi="Times New Roman"/>
          <w:sz w:val="24"/>
          <w:szCs w:val="24"/>
        </w:rPr>
        <w:t xml:space="preserve">, juridiskā adrese: </w:t>
      </w:r>
      <w:r>
        <w:rPr>
          <w:rFonts w:ascii="Times New Roman" w:eastAsia="Times New Roman" w:hAnsi="Times New Roman"/>
          <w:sz w:val="24"/>
          <w:szCs w:val="24"/>
        </w:rPr>
        <w:t>________________________,</w:t>
      </w:r>
      <w:r w:rsidRPr="001D1D59">
        <w:rPr>
          <w:rFonts w:ascii="Times New Roman" w:eastAsia="Times New Roman" w:hAnsi="Times New Roman"/>
          <w:sz w:val="24"/>
          <w:szCs w:val="24"/>
        </w:rPr>
        <w:t xml:space="preserve"> </w:t>
      </w:r>
      <w:r>
        <w:rPr>
          <w:rFonts w:ascii="Times New Roman" w:eastAsia="Times New Roman" w:hAnsi="Times New Roman"/>
          <w:sz w:val="24"/>
          <w:szCs w:val="24"/>
        </w:rPr>
        <w:t xml:space="preserve">__________________ ______________ ____________ </w:t>
      </w:r>
      <w:r w:rsidRPr="001D1D59">
        <w:rPr>
          <w:rFonts w:ascii="Times New Roman" w:eastAsia="Times New Roman" w:hAnsi="Times New Roman"/>
          <w:sz w:val="24"/>
          <w:szCs w:val="24"/>
        </w:rPr>
        <w:t>personā, kur</w:t>
      </w:r>
      <w:r>
        <w:rPr>
          <w:rFonts w:ascii="Times New Roman" w:eastAsia="Times New Roman" w:hAnsi="Times New Roman"/>
          <w:sz w:val="24"/>
          <w:szCs w:val="24"/>
        </w:rPr>
        <w:t>š/</w:t>
      </w:r>
      <w:r w:rsidRPr="001D1D59">
        <w:rPr>
          <w:rFonts w:ascii="Times New Roman" w:eastAsia="Times New Roman" w:hAnsi="Times New Roman"/>
          <w:sz w:val="24"/>
          <w:szCs w:val="24"/>
        </w:rPr>
        <w:t xml:space="preserve">a darbojas uz </w:t>
      </w:r>
      <w:r>
        <w:rPr>
          <w:rFonts w:ascii="Times New Roman" w:eastAsia="Times New Roman" w:hAnsi="Times New Roman"/>
          <w:sz w:val="24"/>
          <w:szCs w:val="24"/>
        </w:rPr>
        <w:t>statūtu/</w:t>
      </w:r>
      <w:r w:rsidRPr="001D1D59">
        <w:rPr>
          <w:rFonts w:ascii="Times New Roman" w:eastAsia="Times New Roman" w:hAnsi="Times New Roman"/>
          <w:sz w:val="24"/>
          <w:szCs w:val="24"/>
        </w:rPr>
        <w:t xml:space="preserve">pilnvaras pamata, turpmāk – Izpildītājs, no otras puses, </w:t>
      </w:r>
    </w:p>
    <w:p w:rsidR="001D1D59" w:rsidRPr="001D1D59" w:rsidRDefault="001D1D59" w:rsidP="001D1D59">
      <w:pPr>
        <w:spacing w:after="0" w:line="240" w:lineRule="auto"/>
        <w:ind w:firstLine="720"/>
        <w:jc w:val="both"/>
        <w:rPr>
          <w:rFonts w:ascii="Times New Roman" w:eastAsia="Times New Roman" w:hAnsi="Times New Roman"/>
          <w:sz w:val="24"/>
          <w:szCs w:val="24"/>
        </w:rPr>
      </w:pPr>
      <w:r w:rsidRPr="001D1D59">
        <w:rPr>
          <w:rFonts w:ascii="Times New Roman" w:eastAsia="Times New Roman" w:hAnsi="Times New Roman"/>
          <w:sz w:val="24"/>
          <w:szCs w:val="24"/>
        </w:rPr>
        <w:t>turpmāk kopā saukti - Puses, noslēdz šāda satura līgumu, turpmāk - Līgums:</w:t>
      </w:r>
    </w:p>
    <w:p w:rsidR="001D1D59" w:rsidRPr="001D1D59" w:rsidRDefault="001D1D59" w:rsidP="001D1D59">
      <w:pPr>
        <w:spacing w:after="0" w:line="240" w:lineRule="auto"/>
        <w:jc w:val="both"/>
        <w:rPr>
          <w:rFonts w:ascii="Times New Roman" w:eastAsia="Times New Roman" w:hAnsi="Times New Roman"/>
          <w:b/>
          <w:sz w:val="24"/>
          <w:szCs w:val="24"/>
        </w:rPr>
      </w:pPr>
    </w:p>
    <w:p w:rsidR="001D1D59" w:rsidRPr="001D1D59" w:rsidRDefault="001D1D59" w:rsidP="001D1D59">
      <w:pPr>
        <w:numPr>
          <w:ilvl w:val="0"/>
          <w:numId w:val="11"/>
        </w:numPr>
        <w:spacing w:after="0" w:line="240" w:lineRule="auto"/>
        <w:jc w:val="both"/>
        <w:rPr>
          <w:rFonts w:ascii="Times New Roman" w:eastAsia="Times New Roman" w:hAnsi="Times New Roman"/>
          <w:b/>
          <w:sz w:val="24"/>
          <w:szCs w:val="24"/>
        </w:rPr>
      </w:pPr>
      <w:r w:rsidRPr="001D1D59">
        <w:rPr>
          <w:rFonts w:ascii="Times New Roman" w:eastAsia="Times New Roman" w:hAnsi="Times New Roman"/>
          <w:b/>
          <w:sz w:val="24"/>
          <w:szCs w:val="24"/>
        </w:rPr>
        <w:t>Līguma priekšmets:</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b/>
          <w:bCs/>
          <w:sz w:val="24"/>
          <w:szCs w:val="24"/>
        </w:rPr>
      </w:pPr>
      <w:r w:rsidRPr="001D1D59">
        <w:rPr>
          <w:rFonts w:ascii="Times New Roman" w:eastAsia="Times New Roman" w:hAnsi="Times New Roman"/>
          <w:sz w:val="24"/>
          <w:szCs w:val="24"/>
        </w:rPr>
        <w:t xml:space="preserve">Pamatojoties uz Pasūtītāja iepirkuma procedūras </w:t>
      </w:r>
      <w:r w:rsidRPr="001D1D59">
        <w:rPr>
          <w:rFonts w:ascii="Times New Roman" w:eastAsia="Times New Roman" w:hAnsi="Times New Roman"/>
          <w:sz w:val="24"/>
          <w:szCs w:val="24"/>
          <w:lang w:eastAsia="lv-LV"/>
        </w:rPr>
        <w:t>„Pasažieru pārvadājumi Latvijas Nacionālā kultūras centra vajadzībām”, identifikācijas Nr. LNKC 2015/</w:t>
      </w:r>
      <w:r>
        <w:rPr>
          <w:rFonts w:ascii="Times New Roman" w:eastAsia="Times New Roman" w:hAnsi="Times New Roman"/>
          <w:sz w:val="24"/>
          <w:szCs w:val="24"/>
          <w:lang w:eastAsia="lv-LV"/>
        </w:rPr>
        <w:t>11</w:t>
      </w:r>
      <w:r w:rsidRPr="001D1D59">
        <w:rPr>
          <w:rFonts w:ascii="Times New Roman" w:eastAsia="Times New Roman" w:hAnsi="Times New Roman"/>
          <w:sz w:val="24"/>
          <w:szCs w:val="24"/>
          <w:lang w:eastAsia="lv-LV"/>
        </w:rPr>
        <w:t>,</w:t>
      </w:r>
      <w:r w:rsidRPr="001D1D59">
        <w:rPr>
          <w:rFonts w:ascii="Times New Roman" w:eastAsia="Times New Roman" w:hAnsi="Times New Roman"/>
          <w:sz w:val="24"/>
          <w:szCs w:val="24"/>
        </w:rPr>
        <w:t xml:space="preserve"> rezultātiem,</w:t>
      </w:r>
      <w:r>
        <w:rPr>
          <w:rFonts w:ascii="Times New Roman" w:eastAsia="Times New Roman" w:hAnsi="Times New Roman"/>
          <w:sz w:val="24"/>
          <w:szCs w:val="24"/>
        </w:rPr>
        <w:t xml:space="preserve"> </w:t>
      </w:r>
      <w:r w:rsidRPr="001D1D59">
        <w:rPr>
          <w:rFonts w:ascii="Times New Roman" w:eastAsia="Times New Roman" w:hAnsi="Times New Roman"/>
          <w:sz w:val="24"/>
          <w:szCs w:val="24"/>
        </w:rPr>
        <w:t>Pasūtītājs uzdod, bet Izpildītājs apņemas ar saviem spēkiem un saskaņā ar Pasūtītāja rakstveida norādījumiem un šā Līguma nosacījumiem organizēt un veikt pasažieru pārvadājumus, turpmāk - Pakalpojums.</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b/>
          <w:bCs/>
          <w:sz w:val="24"/>
          <w:szCs w:val="24"/>
        </w:rPr>
      </w:pPr>
      <w:r w:rsidRPr="001D1D59">
        <w:rPr>
          <w:rFonts w:ascii="Times New Roman" w:eastAsia="Times New Roman" w:hAnsi="Times New Roman"/>
          <w:bCs/>
          <w:sz w:val="24"/>
          <w:szCs w:val="24"/>
        </w:rPr>
        <w:t>Pakalpojums tiek sniegts saskaņā ar iepirkuma procedūras „</w:t>
      </w:r>
      <w:r w:rsidRPr="001D1D59">
        <w:rPr>
          <w:rFonts w:ascii="Times New Roman" w:eastAsia="Times New Roman" w:hAnsi="Times New Roman"/>
          <w:sz w:val="24"/>
          <w:szCs w:val="24"/>
          <w:lang w:eastAsia="lv-LV"/>
        </w:rPr>
        <w:t>Pasažieru pārvadājumi Latvijas Nacionālā kultūras centra vajadzībām</w:t>
      </w:r>
      <w:r w:rsidRPr="001D1D59">
        <w:rPr>
          <w:rFonts w:ascii="Times New Roman" w:eastAsia="Times New Roman" w:hAnsi="Times New Roman"/>
          <w:bCs/>
          <w:sz w:val="24"/>
          <w:szCs w:val="24"/>
        </w:rPr>
        <w:t>” tehnisko specifikāciju (Līguma 1.pielikums) un Izpildītāja piedāvājumu.</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b/>
          <w:bCs/>
          <w:sz w:val="24"/>
          <w:szCs w:val="24"/>
        </w:rPr>
      </w:pPr>
      <w:r w:rsidRPr="001D1D59">
        <w:rPr>
          <w:rFonts w:ascii="Times New Roman" w:eastAsia="Times New Roman" w:hAnsi="Times New Roman"/>
          <w:bCs/>
          <w:sz w:val="24"/>
          <w:szCs w:val="24"/>
        </w:rPr>
        <w:t xml:space="preserve">Izpildītājs apņemas </w:t>
      </w:r>
      <w:r w:rsidRPr="001D1D59">
        <w:rPr>
          <w:rFonts w:ascii="Times New Roman" w:eastAsia="Times New Roman" w:hAnsi="Times New Roman"/>
          <w:sz w:val="24"/>
          <w:szCs w:val="24"/>
          <w:lang w:eastAsia="lv-LV"/>
        </w:rPr>
        <w:t>nodrošināt to, ka Pakalpojums tiks sniegts apzinīgi, centīgi, profesionāli, augstākā vai līdzvērtīgā kvalitātē, kā citi profesionāļi, kas sniedz līdzīga veida Pakalpojumus.</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b/>
          <w:bCs/>
          <w:sz w:val="24"/>
          <w:szCs w:val="24"/>
        </w:rPr>
      </w:pPr>
      <w:r w:rsidRPr="001D1D59">
        <w:rPr>
          <w:rFonts w:ascii="Times New Roman" w:eastAsia="Times New Roman" w:hAnsi="Times New Roman"/>
          <w:sz w:val="24"/>
          <w:szCs w:val="24"/>
          <w:lang w:eastAsia="lv-LV"/>
        </w:rPr>
        <w:t xml:space="preserve">Izpildītājs nodrošina, ka personas, kuras iesaistītas Pakalpojuma sniegšanā, ievēro normatīvo aktu prasības un ētikas normas. </w:t>
      </w:r>
    </w:p>
    <w:p w:rsidR="001D1D59" w:rsidRPr="001D1D59" w:rsidRDefault="001D1D59" w:rsidP="001D1D59">
      <w:pPr>
        <w:spacing w:after="0" w:line="240" w:lineRule="auto"/>
        <w:ind w:left="1224"/>
        <w:jc w:val="both"/>
        <w:rPr>
          <w:rFonts w:ascii="Times New Roman" w:eastAsia="Times New Roman" w:hAnsi="Times New Roman"/>
          <w:bCs/>
          <w:sz w:val="24"/>
          <w:szCs w:val="24"/>
        </w:rPr>
      </w:pPr>
    </w:p>
    <w:p w:rsidR="001D1D59" w:rsidRPr="001D1D59" w:rsidRDefault="001D1D59" w:rsidP="001D1D59">
      <w:pPr>
        <w:numPr>
          <w:ilvl w:val="0"/>
          <w:numId w:val="11"/>
        </w:numPr>
        <w:spacing w:after="0" w:line="240" w:lineRule="auto"/>
        <w:jc w:val="both"/>
        <w:rPr>
          <w:rFonts w:ascii="Times New Roman" w:eastAsia="Times New Roman" w:hAnsi="Times New Roman"/>
          <w:b/>
          <w:bCs/>
          <w:sz w:val="24"/>
          <w:szCs w:val="24"/>
        </w:rPr>
      </w:pPr>
      <w:r w:rsidRPr="001D1D59">
        <w:rPr>
          <w:rFonts w:ascii="Times New Roman" w:eastAsia="Times New Roman" w:hAnsi="Times New Roman"/>
          <w:b/>
          <w:bCs/>
          <w:sz w:val="24"/>
          <w:szCs w:val="24"/>
        </w:rPr>
        <w:t>Pakalpojuma sniegšanas grafiks un izsaukums</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b/>
          <w:bCs/>
          <w:sz w:val="24"/>
          <w:szCs w:val="24"/>
        </w:rPr>
      </w:pPr>
      <w:r w:rsidRPr="001D1D59">
        <w:rPr>
          <w:rFonts w:ascii="Times New Roman" w:eastAsia="Times New Roman" w:hAnsi="Times New Roman"/>
          <w:bCs/>
          <w:sz w:val="24"/>
          <w:szCs w:val="24"/>
        </w:rPr>
        <w:t>Izpildītājs sniedz Pakalpojumu saskaņā ar Pasūtītāja sastādītu grafiku, kas ir Līguma 3.pielikums.</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b/>
          <w:bCs/>
          <w:sz w:val="24"/>
          <w:szCs w:val="24"/>
        </w:rPr>
      </w:pPr>
      <w:r w:rsidRPr="001D1D59">
        <w:rPr>
          <w:rFonts w:ascii="Times New Roman" w:eastAsia="Times New Roman" w:hAnsi="Times New Roman"/>
          <w:bCs/>
          <w:sz w:val="24"/>
          <w:szCs w:val="24"/>
        </w:rPr>
        <w:t>Pakalpojumu, kas nav iekļauts Līguma 3.pielikumā, Pasūtītājs piesaka Izpildītājam 2 (divas) dienas iepriekš. Neplānotās situācijās Pasūtītājs var pieteikt Pakalpojumu ne vēlāk kā 12 (divpadsmit) stundas pirms paredzētās Pakalpojuma sniegšanas.</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b/>
          <w:bCs/>
          <w:sz w:val="24"/>
          <w:szCs w:val="24"/>
        </w:rPr>
      </w:pPr>
      <w:r w:rsidRPr="001D1D59">
        <w:rPr>
          <w:rFonts w:ascii="Times New Roman" w:eastAsia="Times New Roman" w:hAnsi="Times New Roman"/>
          <w:bCs/>
          <w:sz w:val="24"/>
          <w:szCs w:val="24"/>
        </w:rPr>
        <w:t xml:space="preserve">Nepieciešamības gadījumā Puses var savstarpēji vienoties par citu Izpildītāja rīcībā esošo transporta līdzekļu, kuri nav iekļauti tehniskajā specifikācijā un piedāvājumā, izmatošanu Pakalpojuma sniegšanai. </w:t>
      </w:r>
    </w:p>
    <w:p w:rsidR="001D1D59" w:rsidRPr="001D1D59" w:rsidRDefault="001D1D59" w:rsidP="001D1D59">
      <w:pPr>
        <w:spacing w:after="0" w:line="240" w:lineRule="auto"/>
        <w:ind w:left="567"/>
        <w:jc w:val="both"/>
        <w:rPr>
          <w:rFonts w:ascii="Times New Roman" w:eastAsia="Times New Roman" w:hAnsi="Times New Roman"/>
          <w:b/>
          <w:bCs/>
          <w:sz w:val="24"/>
          <w:szCs w:val="24"/>
        </w:rPr>
      </w:pPr>
    </w:p>
    <w:p w:rsidR="001D1D59" w:rsidRPr="001D1D59" w:rsidRDefault="001D1D59" w:rsidP="001D1D59">
      <w:pPr>
        <w:numPr>
          <w:ilvl w:val="0"/>
          <w:numId w:val="11"/>
        </w:numPr>
        <w:spacing w:after="0" w:line="240" w:lineRule="auto"/>
        <w:jc w:val="both"/>
        <w:rPr>
          <w:rFonts w:ascii="Times New Roman" w:eastAsia="Times New Roman" w:hAnsi="Times New Roman"/>
          <w:b/>
          <w:bCs/>
          <w:sz w:val="24"/>
          <w:szCs w:val="24"/>
        </w:rPr>
      </w:pPr>
      <w:r w:rsidRPr="001D1D59">
        <w:rPr>
          <w:rFonts w:ascii="Times New Roman" w:eastAsia="Times New Roman" w:hAnsi="Times New Roman"/>
          <w:b/>
          <w:bCs/>
          <w:sz w:val="24"/>
          <w:szCs w:val="24"/>
        </w:rPr>
        <w:t>Pakalpojuma cenas aprēķina veikšana</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bCs/>
          <w:sz w:val="24"/>
          <w:szCs w:val="24"/>
        </w:rPr>
      </w:pPr>
      <w:r w:rsidRPr="001D1D59">
        <w:rPr>
          <w:rFonts w:ascii="Times New Roman" w:eastAsia="Times New Roman" w:hAnsi="Times New Roman"/>
          <w:bCs/>
          <w:sz w:val="24"/>
          <w:szCs w:val="24"/>
        </w:rPr>
        <w:t>Izpildītājs sāk veikt Pakalpojuma aprēķinu no Pasūtītāja norādītā maršruta sākuma vietas.</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bCs/>
          <w:sz w:val="24"/>
          <w:szCs w:val="24"/>
        </w:rPr>
      </w:pPr>
      <w:r w:rsidRPr="001D1D59">
        <w:rPr>
          <w:rFonts w:ascii="Times New Roman" w:eastAsia="Times New Roman" w:hAnsi="Times New Roman"/>
          <w:bCs/>
          <w:sz w:val="24"/>
          <w:szCs w:val="24"/>
        </w:rPr>
        <w:t xml:space="preserve">Aprēķins par konkrēto Pakalpojumu tiek veikts, izmaksas rēķinot par nobrauktajiem kilometriem un patērētajām stundām gaidot. </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bCs/>
          <w:sz w:val="24"/>
          <w:szCs w:val="24"/>
        </w:rPr>
      </w:pPr>
      <w:r w:rsidRPr="001D1D59">
        <w:rPr>
          <w:rFonts w:ascii="Times New Roman" w:eastAsia="Times New Roman" w:hAnsi="Times New Roman"/>
          <w:bCs/>
          <w:sz w:val="24"/>
          <w:szCs w:val="24"/>
        </w:rPr>
        <w:t>Ceļa zīmi par konkrētu pakalpojuma ietvaros nobrauktajiem kilometriem un gaidot patērēto stundu skaitu paraksta Pasūtītāja darbinieks vai tam pilnvarota persona.</w:t>
      </w:r>
    </w:p>
    <w:p w:rsidR="001D1D59" w:rsidRPr="001D1D59" w:rsidRDefault="001D1D59" w:rsidP="001D1D59">
      <w:pPr>
        <w:spacing w:after="0" w:line="240" w:lineRule="auto"/>
        <w:ind w:left="567"/>
        <w:jc w:val="both"/>
        <w:rPr>
          <w:rFonts w:ascii="Times New Roman" w:eastAsia="Times New Roman" w:hAnsi="Times New Roman"/>
          <w:bCs/>
          <w:sz w:val="24"/>
          <w:szCs w:val="24"/>
        </w:rPr>
      </w:pPr>
    </w:p>
    <w:p w:rsidR="001D1D59" w:rsidRPr="001D1D59" w:rsidRDefault="001D1D59" w:rsidP="001D1D59">
      <w:pPr>
        <w:numPr>
          <w:ilvl w:val="0"/>
          <w:numId w:val="11"/>
        </w:numPr>
        <w:spacing w:after="0" w:line="240" w:lineRule="auto"/>
        <w:jc w:val="both"/>
        <w:rPr>
          <w:rFonts w:ascii="Times New Roman" w:eastAsia="Times New Roman" w:hAnsi="Times New Roman"/>
          <w:b/>
          <w:bCs/>
          <w:sz w:val="24"/>
          <w:szCs w:val="24"/>
        </w:rPr>
      </w:pPr>
      <w:r w:rsidRPr="001D1D59">
        <w:rPr>
          <w:rFonts w:ascii="Times New Roman" w:eastAsia="Times New Roman" w:hAnsi="Times New Roman"/>
          <w:b/>
          <w:bCs/>
          <w:sz w:val="24"/>
          <w:szCs w:val="24"/>
        </w:rPr>
        <w:t>Līguma summa un norēķinu kārtība</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b/>
          <w:bCs/>
          <w:sz w:val="24"/>
          <w:szCs w:val="24"/>
        </w:rPr>
      </w:pPr>
      <w:r w:rsidRPr="001D1D59">
        <w:rPr>
          <w:rFonts w:ascii="Times New Roman" w:eastAsia="Times New Roman" w:hAnsi="Times New Roman"/>
          <w:bCs/>
          <w:sz w:val="24"/>
          <w:szCs w:val="24"/>
        </w:rPr>
        <w:lastRenderedPageBreak/>
        <w:t xml:space="preserve">Puses vienojas, ka kopējā Līguma summa Līguma darbības laikā nepārsniedz EUR </w:t>
      </w:r>
      <w:r>
        <w:rPr>
          <w:rFonts w:ascii="Times New Roman" w:eastAsia="Times New Roman" w:hAnsi="Times New Roman"/>
          <w:bCs/>
          <w:sz w:val="24"/>
          <w:szCs w:val="24"/>
        </w:rPr>
        <w:t>4</w:t>
      </w:r>
      <w:r w:rsidRPr="001D1D59">
        <w:rPr>
          <w:rFonts w:ascii="Times New Roman" w:eastAsia="Times New Roman" w:hAnsi="Times New Roman"/>
          <w:bCs/>
          <w:sz w:val="24"/>
          <w:szCs w:val="24"/>
        </w:rPr>
        <w:t>0 000.00 (</w:t>
      </w:r>
      <w:r>
        <w:rPr>
          <w:rFonts w:ascii="Times New Roman" w:eastAsia="Times New Roman" w:hAnsi="Times New Roman"/>
          <w:bCs/>
          <w:sz w:val="24"/>
          <w:szCs w:val="24"/>
        </w:rPr>
        <w:t>četrdesmit</w:t>
      </w:r>
      <w:r w:rsidRPr="001D1D59">
        <w:rPr>
          <w:rFonts w:ascii="Times New Roman" w:eastAsia="Times New Roman" w:hAnsi="Times New Roman"/>
          <w:bCs/>
          <w:sz w:val="24"/>
          <w:szCs w:val="24"/>
        </w:rPr>
        <w:t xml:space="preserve"> tūkstoši eiro, 0 centi), neieskaitot pievienotās vērtības nodokli.</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b/>
          <w:bCs/>
          <w:sz w:val="24"/>
          <w:szCs w:val="24"/>
        </w:rPr>
      </w:pPr>
      <w:r w:rsidRPr="001D1D59">
        <w:rPr>
          <w:rFonts w:ascii="Times New Roman" w:eastAsia="Times New Roman" w:hAnsi="Times New Roman"/>
          <w:bCs/>
          <w:sz w:val="24"/>
          <w:szCs w:val="24"/>
        </w:rPr>
        <w:t>Ja puses nav savstarpēji rakstveidā vienojušās citādi, Pakalpojuma cenā ir ietverts:</w:t>
      </w:r>
    </w:p>
    <w:p w:rsidR="001D1D59" w:rsidRPr="001D1D59" w:rsidRDefault="001D1D59" w:rsidP="001D1D59">
      <w:pPr>
        <w:numPr>
          <w:ilvl w:val="2"/>
          <w:numId w:val="11"/>
        </w:numPr>
        <w:spacing w:after="0" w:line="240" w:lineRule="auto"/>
        <w:ind w:hanging="657"/>
        <w:jc w:val="both"/>
        <w:rPr>
          <w:rFonts w:ascii="Times New Roman" w:eastAsia="Times New Roman" w:hAnsi="Times New Roman"/>
          <w:b/>
          <w:bCs/>
          <w:sz w:val="24"/>
          <w:szCs w:val="24"/>
        </w:rPr>
      </w:pPr>
      <w:r w:rsidRPr="001D1D59">
        <w:rPr>
          <w:rFonts w:ascii="Times New Roman" w:eastAsia="Times New Roman" w:hAnsi="Times New Roman"/>
          <w:sz w:val="24"/>
          <w:szCs w:val="24"/>
        </w:rPr>
        <w:t xml:space="preserve">transporta noma; </w:t>
      </w:r>
    </w:p>
    <w:p w:rsidR="001D1D59" w:rsidRPr="001D1D59" w:rsidRDefault="001D1D59" w:rsidP="001D1D59">
      <w:pPr>
        <w:numPr>
          <w:ilvl w:val="2"/>
          <w:numId w:val="11"/>
        </w:numPr>
        <w:spacing w:after="0" w:line="240" w:lineRule="auto"/>
        <w:ind w:hanging="657"/>
        <w:jc w:val="both"/>
        <w:rPr>
          <w:rFonts w:ascii="Times New Roman" w:eastAsia="Times New Roman" w:hAnsi="Times New Roman"/>
          <w:b/>
          <w:bCs/>
          <w:sz w:val="24"/>
          <w:szCs w:val="24"/>
        </w:rPr>
      </w:pPr>
      <w:r w:rsidRPr="001D1D59">
        <w:rPr>
          <w:rFonts w:ascii="Times New Roman" w:eastAsia="Times New Roman" w:hAnsi="Times New Roman"/>
          <w:sz w:val="24"/>
          <w:szCs w:val="24"/>
        </w:rPr>
        <w:t xml:space="preserve">degvielas izmaksas; </w:t>
      </w:r>
    </w:p>
    <w:p w:rsidR="001D1D59" w:rsidRPr="001D1D59" w:rsidRDefault="001D1D59" w:rsidP="001D1D59">
      <w:pPr>
        <w:numPr>
          <w:ilvl w:val="2"/>
          <w:numId w:val="11"/>
        </w:numPr>
        <w:spacing w:after="0" w:line="240" w:lineRule="auto"/>
        <w:ind w:hanging="657"/>
        <w:jc w:val="both"/>
        <w:rPr>
          <w:rFonts w:ascii="Times New Roman" w:eastAsia="Times New Roman" w:hAnsi="Times New Roman"/>
          <w:b/>
          <w:bCs/>
          <w:sz w:val="24"/>
          <w:szCs w:val="24"/>
        </w:rPr>
      </w:pPr>
      <w:r w:rsidRPr="001D1D59">
        <w:rPr>
          <w:rFonts w:ascii="Times New Roman" w:eastAsia="Times New Roman" w:hAnsi="Times New Roman"/>
          <w:sz w:val="24"/>
          <w:szCs w:val="24"/>
        </w:rPr>
        <w:t xml:space="preserve">transporta līdzekļa apdrošināšana; </w:t>
      </w:r>
    </w:p>
    <w:p w:rsidR="001D1D59" w:rsidRPr="001D1D59" w:rsidRDefault="001D1D59" w:rsidP="001D1D59">
      <w:pPr>
        <w:numPr>
          <w:ilvl w:val="2"/>
          <w:numId w:val="11"/>
        </w:numPr>
        <w:spacing w:after="0" w:line="240" w:lineRule="auto"/>
        <w:ind w:hanging="657"/>
        <w:jc w:val="both"/>
        <w:rPr>
          <w:rFonts w:ascii="Times New Roman" w:eastAsia="Times New Roman" w:hAnsi="Times New Roman"/>
          <w:b/>
          <w:bCs/>
          <w:sz w:val="24"/>
          <w:szCs w:val="24"/>
        </w:rPr>
      </w:pPr>
      <w:r w:rsidRPr="001D1D59">
        <w:rPr>
          <w:rFonts w:ascii="Times New Roman" w:eastAsia="Times New Roman" w:hAnsi="Times New Roman"/>
          <w:sz w:val="24"/>
          <w:szCs w:val="24"/>
        </w:rPr>
        <w:t xml:space="preserve">transporta līdzekļa vadītāja izmaksas (darba alga, apdrošināšana, komandējuma dienas naudas izmaksas, naktsmītnes izmaksas); </w:t>
      </w:r>
    </w:p>
    <w:p w:rsidR="001D1D59" w:rsidRPr="001D1D59" w:rsidRDefault="001D1D59" w:rsidP="001D1D59">
      <w:pPr>
        <w:numPr>
          <w:ilvl w:val="2"/>
          <w:numId w:val="11"/>
        </w:numPr>
        <w:spacing w:after="0" w:line="240" w:lineRule="auto"/>
        <w:ind w:hanging="657"/>
        <w:jc w:val="both"/>
        <w:rPr>
          <w:rFonts w:ascii="Times New Roman" w:eastAsia="Times New Roman" w:hAnsi="Times New Roman"/>
          <w:b/>
          <w:bCs/>
          <w:sz w:val="24"/>
          <w:szCs w:val="24"/>
        </w:rPr>
      </w:pPr>
      <w:r w:rsidRPr="001D1D59">
        <w:rPr>
          <w:rFonts w:ascii="Times New Roman" w:eastAsia="Times New Roman" w:hAnsi="Times New Roman"/>
          <w:sz w:val="24"/>
          <w:szCs w:val="24"/>
        </w:rPr>
        <w:t xml:space="preserve">transporta līdzekļa amortizācija; </w:t>
      </w:r>
    </w:p>
    <w:p w:rsidR="001D1D59" w:rsidRPr="001D1D59" w:rsidRDefault="001D1D59" w:rsidP="001D1D59">
      <w:pPr>
        <w:numPr>
          <w:ilvl w:val="2"/>
          <w:numId w:val="11"/>
        </w:numPr>
        <w:spacing w:after="0" w:line="240" w:lineRule="auto"/>
        <w:ind w:hanging="657"/>
        <w:jc w:val="both"/>
        <w:rPr>
          <w:rFonts w:ascii="Times New Roman" w:eastAsia="Times New Roman" w:hAnsi="Times New Roman"/>
          <w:b/>
          <w:bCs/>
          <w:sz w:val="24"/>
          <w:szCs w:val="24"/>
        </w:rPr>
      </w:pPr>
      <w:r w:rsidRPr="001D1D59">
        <w:rPr>
          <w:rFonts w:ascii="Times New Roman" w:eastAsia="Times New Roman" w:hAnsi="Times New Roman"/>
          <w:sz w:val="24"/>
          <w:szCs w:val="24"/>
        </w:rPr>
        <w:t>ceļu un tuneļu nodokļu, auto stāvvietu nomaksa (un citas ar transportu saistītās izmaksas).</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bCs/>
          <w:sz w:val="24"/>
          <w:szCs w:val="24"/>
        </w:rPr>
      </w:pPr>
      <w:r w:rsidRPr="001D1D59">
        <w:rPr>
          <w:rFonts w:ascii="Times New Roman" w:eastAsia="Times New Roman" w:hAnsi="Times New Roman"/>
          <w:bCs/>
          <w:sz w:val="24"/>
          <w:szCs w:val="24"/>
        </w:rPr>
        <w:t>Izpildītājs ir apliecinājis piedāvātās Pakalpojuma cenas nemainīgumu visā Līguma darbības laikā.</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bCs/>
          <w:sz w:val="24"/>
          <w:szCs w:val="24"/>
        </w:rPr>
      </w:pPr>
      <w:r w:rsidRPr="001D1D59">
        <w:rPr>
          <w:rFonts w:ascii="Times New Roman" w:eastAsia="Times New Roman" w:hAnsi="Times New Roman"/>
          <w:bCs/>
          <w:sz w:val="24"/>
          <w:szCs w:val="24"/>
        </w:rPr>
        <w:t>Ja Pasūtītājs, veicot tirgus cenu aptauju, konstatē, ka tirgū identiska pakalpojuma cena tiek piedāvāta lētāk un cenas starpība vienam pasūtījumam pārsniedz:</w:t>
      </w:r>
    </w:p>
    <w:p w:rsidR="001D1D59" w:rsidRPr="001D1D59" w:rsidRDefault="001D1D59" w:rsidP="001D1D59">
      <w:pPr>
        <w:numPr>
          <w:ilvl w:val="2"/>
          <w:numId w:val="11"/>
        </w:numPr>
        <w:spacing w:after="0" w:line="240" w:lineRule="auto"/>
        <w:contextualSpacing/>
        <w:jc w:val="both"/>
        <w:rPr>
          <w:rFonts w:ascii="Times New Roman" w:eastAsia="Times New Roman" w:hAnsi="Times New Roman"/>
          <w:bCs/>
          <w:sz w:val="24"/>
          <w:szCs w:val="24"/>
        </w:rPr>
      </w:pPr>
      <w:r w:rsidRPr="001D1D59">
        <w:rPr>
          <w:rFonts w:ascii="Times New Roman" w:eastAsia="Times New Roman" w:hAnsi="Times New Roman"/>
          <w:bCs/>
          <w:sz w:val="24"/>
          <w:szCs w:val="24"/>
        </w:rPr>
        <w:t>mazas ietilpības autobusiem, ar 7-16 pasažieru sēdvietām, EUR 50.00 (piecdesmit eiro 0 centi);</w:t>
      </w:r>
    </w:p>
    <w:p w:rsidR="001D1D59" w:rsidRPr="001D1D59" w:rsidRDefault="001D1D59" w:rsidP="001D1D59">
      <w:pPr>
        <w:numPr>
          <w:ilvl w:val="2"/>
          <w:numId w:val="11"/>
        </w:numPr>
        <w:spacing w:after="0" w:line="240" w:lineRule="auto"/>
        <w:contextualSpacing/>
        <w:jc w:val="both"/>
        <w:rPr>
          <w:rFonts w:ascii="Times New Roman" w:eastAsia="Times New Roman" w:hAnsi="Times New Roman"/>
          <w:bCs/>
          <w:sz w:val="24"/>
          <w:szCs w:val="24"/>
        </w:rPr>
      </w:pPr>
      <w:r w:rsidRPr="001D1D59">
        <w:rPr>
          <w:rFonts w:ascii="Times New Roman" w:eastAsia="Times New Roman" w:hAnsi="Times New Roman"/>
          <w:bCs/>
          <w:sz w:val="24"/>
          <w:szCs w:val="24"/>
        </w:rPr>
        <w:t>vidējas ietilpības autobusiem, no 1</w:t>
      </w:r>
      <w:r>
        <w:rPr>
          <w:rFonts w:ascii="Times New Roman" w:eastAsia="Times New Roman" w:hAnsi="Times New Roman"/>
          <w:bCs/>
          <w:sz w:val="24"/>
          <w:szCs w:val="24"/>
        </w:rPr>
        <w:t>7</w:t>
      </w:r>
      <w:r w:rsidRPr="001D1D59">
        <w:rPr>
          <w:rFonts w:ascii="Times New Roman" w:eastAsia="Times New Roman" w:hAnsi="Times New Roman"/>
          <w:bCs/>
          <w:sz w:val="24"/>
          <w:szCs w:val="24"/>
        </w:rPr>
        <w:t>-30 pasažieru sēdvietām, EUR 75.00 (septiņdesmit pieci eiro 0 centi);</w:t>
      </w:r>
    </w:p>
    <w:p w:rsidR="001D1D59" w:rsidRPr="001D1D59" w:rsidRDefault="001D1D59" w:rsidP="001D1D59">
      <w:pPr>
        <w:numPr>
          <w:ilvl w:val="2"/>
          <w:numId w:val="11"/>
        </w:numPr>
        <w:spacing w:after="0" w:line="240" w:lineRule="auto"/>
        <w:contextualSpacing/>
        <w:jc w:val="both"/>
        <w:rPr>
          <w:rFonts w:ascii="Times New Roman" w:eastAsia="Times New Roman" w:hAnsi="Times New Roman"/>
          <w:bCs/>
          <w:sz w:val="24"/>
          <w:szCs w:val="24"/>
        </w:rPr>
      </w:pPr>
      <w:r w:rsidRPr="001D1D59">
        <w:rPr>
          <w:rFonts w:ascii="Times New Roman" w:eastAsia="Times New Roman" w:hAnsi="Times New Roman"/>
          <w:bCs/>
          <w:sz w:val="24"/>
          <w:szCs w:val="24"/>
        </w:rPr>
        <w:t>lielas ietilpības autobusiem, no 3</w:t>
      </w:r>
      <w:r>
        <w:rPr>
          <w:rFonts w:ascii="Times New Roman" w:eastAsia="Times New Roman" w:hAnsi="Times New Roman"/>
          <w:bCs/>
          <w:sz w:val="24"/>
          <w:szCs w:val="24"/>
        </w:rPr>
        <w:t>1</w:t>
      </w:r>
      <w:r w:rsidRPr="001D1D59">
        <w:rPr>
          <w:rFonts w:ascii="Times New Roman" w:eastAsia="Times New Roman" w:hAnsi="Times New Roman"/>
          <w:bCs/>
          <w:sz w:val="24"/>
          <w:szCs w:val="24"/>
        </w:rPr>
        <w:t xml:space="preserve">-60 pasažieru sēdvietām, EUR 100.00 (viens simts eiro 0 centi), Pasūtītājs, informējot par to Izpildītāju, ir tiesīgs izvēlēties ekonomiski izdevīgāko piedāvājumu. </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b/>
          <w:bCs/>
          <w:sz w:val="24"/>
          <w:szCs w:val="24"/>
        </w:rPr>
      </w:pPr>
      <w:r w:rsidRPr="001D1D59">
        <w:rPr>
          <w:rFonts w:ascii="Times New Roman" w:eastAsia="Times New Roman" w:hAnsi="Times New Roman"/>
          <w:sz w:val="24"/>
          <w:szCs w:val="24"/>
        </w:rPr>
        <w:t>Maksājumi tiek veikti, pamatojoties uz Pasūtītājam iesniegtajiem rēķiniem un ceļa zīmēm.</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b/>
          <w:bCs/>
          <w:sz w:val="24"/>
          <w:szCs w:val="24"/>
        </w:rPr>
      </w:pPr>
      <w:r w:rsidRPr="001D1D59">
        <w:rPr>
          <w:rFonts w:ascii="Times New Roman" w:eastAsia="Times New Roman" w:hAnsi="Times New Roman"/>
          <w:bCs/>
          <w:sz w:val="24"/>
          <w:szCs w:val="24"/>
        </w:rPr>
        <w:t>Pasūtītājs apņemas samaksāt par sniegto Pakalpojumu 10 (desmit) darba dienu laikā pēc Izpildītāja rēķina un ceļazīmes par konkrēto Pakalpojumu saņemšanas.</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b/>
          <w:bCs/>
          <w:sz w:val="24"/>
          <w:szCs w:val="24"/>
        </w:rPr>
      </w:pPr>
      <w:r w:rsidRPr="001D1D59">
        <w:rPr>
          <w:rFonts w:ascii="Times New Roman" w:eastAsia="Times New Roman" w:hAnsi="Times New Roman"/>
          <w:sz w:val="24"/>
          <w:szCs w:val="24"/>
        </w:rPr>
        <w:t xml:space="preserve">Visi norēķini, kas saistīti ar Līguma izpildi, tiek izdarīti eiro bezskaidras naudas norēķinu veidā, pārskaitot naudu uz Izpildītāja norādīto norēķinu kontu, kas norādīts Līguma rekvizītos, ja Puses savstarpēji rakstveidā nevienojas citādi. </w:t>
      </w:r>
    </w:p>
    <w:p w:rsidR="001D1D59" w:rsidRPr="001D1D59" w:rsidRDefault="001D1D59" w:rsidP="001D1D59">
      <w:pPr>
        <w:spacing w:after="0" w:line="240" w:lineRule="auto"/>
        <w:ind w:left="360"/>
        <w:jc w:val="both"/>
        <w:rPr>
          <w:rFonts w:ascii="Times New Roman" w:eastAsia="Times New Roman" w:hAnsi="Times New Roman"/>
          <w:sz w:val="24"/>
          <w:szCs w:val="24"/>
        </w:rPr>
      </w:pPr>
    </w:p>
    <w:p w:rsidR="001D1D59" w:rsidRPr="001D1D59" w:rsidRDefault="001D1D59" w:rsidP="001D1D59">
      <w:pPr>
        <w:numPr>
          <w:ilvl w:val="0"/>
          <w:numId w:val="11"/>
        </w:numPr>
        <w:spacing w:after="0" w:line="240" w:lineRule="auto"/>
        <w:jc w:val="both"/>
        <w:rPr>
          <w:rFonts w:ascii="Times New Roman" w:eastAsia="Times New Roman" w:hAnsi="Times New Roman"/>
          <w:b/>
          <w:sz w:val="24"/>
          <w:szCs w:val="24"/>
        </w:rPr>
      </w:pPr>
      <w:r w:rsidRPr="001D1D59">
        <w:rPr>
          <w:rFonts w:ascii="Times New Roman" w:eastAsia="Times New Roman" w:hAnsi="Times New Roman"/>
          <w:b/>
          <w:sz w:val="24"/>
          <w:szCs w:val="24"/>
        </w:rPr>
        <w:t>Pušu atbildība</w:t>
      </w:r>
    </w:p>
    <w:p w:rsidR="001D1D59" w:rsidRPr="001D1D59" w:rsidRDefault="001D1D59" w:rsidP="001D1D59">
      <w:pPr>
        <w:spacing w:after="0" w:line="240" w:lineRule="auto"/>
        <w:jc w:val="both"/>
        <w:rPr>
          <w:rFonts w:ascii="Times New Roman" w:eastAsia="Times New Roman" w:hAnsi="Times New Roman"/>
          <w:b/>
          <w:sz w:val="24"/>
          <w:szCs w:val="24"/>
        </w:rPr>
      </w:pPr>
    </w:p>
    <w:p w:rsidR="001D1D59" w:rsidRPr="001D1D59" w:rsidRDefault="001D1D59" w:rsidP="001D1D59">
      <w:pPr>
        <w:numPr>
          <w:ilvl w:val="1"/>
          <w:numId w:val="11"/>
        </w:numPr>
        <w:spacing w:after="0" w:line="240" w:lineRule="auto"/>
        <w:ind w:left="567" w:hanging="567"/>
        <w:jc w:val="both"/>
        <w:rPr>
          <w:rFonts w:ascii="Times New Roman" w:hAnsi="Times New Roman"/>
          <w:sz w:val="24"/>
          <w:szCs w:val="24"/>
        </w:rPr>
      </w:pPr>
      <w:r w:rsidRPr="001D1D59">
        <w:rPr>
          <w:rFonts w:ascii="Times New Roman" w:hAnsi="Times New Roman"/>
          <w:sz w:val="24"/>
          <w:szCs w:val="24"/>
        </w:rPr>
        <w:t>Puses ir atbildīgas par Līguma pienākumu savlaicīgu un pienācīgu izpildi.</w:t>
      </w:r>
    </w:p>
    <w:p w:rsidR="001D1D59" w:rsidRPr="001D1D59" w:rsidRDefault="001D1D59" w:rsidP="001D1D59">
      <w:pPr>
        <w:widowControl w:val="0"/>
        <w:numPr>
          <w:ilvl w:val="1"/>
          <w:numId w:val="11"/>
        </w:numPr>
        <w:tabs>
          <w:tab w:val="left" w:pos="284"/>
        </w:tabs>
        <w:suppressAutoHyphens/>
        <w:spacing w:after="0" w:line="240" w:lineRule="auto"/>
        <w:ind w:left="567" w:hanging="567"/>
        <w:jc w:val="both"/>
        <w:rPr>
          <w:rFonts w:ascii="Times New Roman" w:eastAsia="Times New Roman" w:hAnsi="Times New Roman"/>
          <w:sz w:val="24"/>
          <w:szCs w:val="24"/>
        </w:rPr>
      </w:pPr>
      <w:r w:rsidRPr="001D1D59">
        <w:rPr>
          <w:rFonts w:ascii="Times New Roman" w:eastAsia="Times New Roman" w:hAnsi="Times New Roman"/>
          <w:sz w:val="24"/>
          <w:szCs w:val="24"/>
        </w:rPr>
        <w:t>Par šā Līguma saistību neizpildi vai nepienācīgu izpildi vainīgā Puse atlīdzina otrai Pusei nodarītos zaudējumus.</w:t>
      </w:r>
    </w:p>
    <w:p w:rsidR="001D1D59" w:rsidRPr="001D1D59" w:rsidRDefault="001D1D59" w:rsidP="001D1D59">
      <w:pPr>
        <w:widowControl w:val="0"/>
        <w:numPr>
          <w:ilvl w:val="1"/>
          <w:numId w:val="11"/>
        </w:numPr>
        <w:tabs>
          <w:tab w:val="left" w:pos="284"/>
        </w:tabs>
        <w:suppressAutoHyphens/>
        <w:spacing w:after="0" w:line="240" w:lineRule="auto"/>
        <w:ind w:left="567" w:hanging="567"/>
        <w:jc w:val="both"/>
        <w:rPr>
          <w:rFonts w:ascii="Times New Roman" w:eastAsia="Times New Roman" w:hAnsi="Times New Roman"/>
          <w:sz w:val="24"/>
          <w:szCs w:val="24"/>
        </w:rPr>
      </w:pPr>
      <w:r w:rsidRPr="001D1D59">
        <w:rPr>
          <w:rFonts w:ascii="Times New Roman" w:eastAsia="Times New Roman" w:hAnsi="Times New Roman"/>
          <w:sz w:val="24"/>
          <w:szCs w:val="24"/>
        </w:rPr>
        <w:t xml:space="preserve">Par jebkuru pretenziju, kas attiecas uz šā Līguma noteikumu pārkāpumiem, Puses paziņo viena otrai rakstveidā. </w:t>
      </w:r>
    </w:p>
    <w:p w:rsidR="001D1D59" w:rsidRPr="001D1D59" w:rsidRDefault="001D1D59" w:rsidP="001D1D59">
      <w:pPr>
        <w:widowControl w:val="0"/>
        <w:numPr>
          <w:ilvl w:val="1"/>
          <w:numId w:val="11"/>
        </w:numPr>
        <w:tabs>
          <w:tab w:val="left" w:pos="284"/>
        </w:tabs>
        <w:suppressAutoHyphens/>
        <w:spacing w:after="0" w:line="240" w:lineRule="auto"/>
        <w:ind w:left="567" w:hanging="567"/>
        <w:jc w:val="both"/>
        <w:rPr>
          <w:rFonts w:ascii="Times New Roman" w:eastAsia="Times New Roman" w:hAnsi="Times New Roman"/>
          <w:sz w:val="24"/>
          <w:szCs w:val="24"/>
        </w:rPr>
      </w:pPr>
      <w:r w:rsidRPr="001D1D59">
        <w:rPr>
          <w:rFonts w:ascii="Times New Roman" w:eastAsia="Times New Roman" w:hAnsi="Times New Roman"/>
          <w:sz w:val="24"/>
          <w:szCs w:val="24"/>
        </w:rPr>
        <w:t>Ja kāda no Pusēm pienācīgi nepilda savas Līgumā noteiktās saistības, otrai Pusei ir tiesības vienpusēji atkāpties no līguma, 10 (desmit) dienas iepriekš iesniedzot rakstveida brīdinājumu vainīgajai Pusei.</w:t>
      </w:r>
    </w:p>
    <w:p w:rsidR="001D1D59" w:rsidRPr="001D1D59" w:rsidRDefault="001D1D59" w:rsidP="001D1D59">
      <w:pPr>
        <w:widowControl w:val="0"/>
        <w:numPr>
          <w:ilvl w:val="1"/>
          <w:numId w:val="11"/>
        </w:numPr>
        <w:tabs>
          <w:tab w:val="left" w:pos="284"/>
        </w:tabs>
        <w:suppressAutoHyphens/>
        <w:spacing w:after="0" w:line="240" w:lineRule="auto"/>
        <w:ind w:left="567" w:hanging="567"/>
        <w:jc w:val="both"/>
        <w:rPr>
          <w:rFonts w:ascii="Times New Roman" w:eastAsia="Times New Roman" w:hAnsi="Times New Roman"/>
          <w:sz w:val="24"/>
          <w:szCs w:val="24"/>
        </w:rPr>
      </w:pPr>
      <w:r w:rsidRPr="001D1D59">
        <w:rPr>
          <w:rFonts w:ascii="Times New Roman" w:eastAsia="Times New Roman" w:hAnsi="Times New Roman"/>
          <w:sz w:val="24"/>
          <w:szCs w:val="24"/>
        </w:rPr>
        <w:t>Ja Pasūtītājs kavē Līguma 4.5.punktā noteiktos samaksas termiņus, Pasūtītājs maksā Izpildītājam līgumsodu 0,5 (nulle, komats, pieci) procentus no maksājuma summas par katru nokavēto dienu.</w:t>
      </w:r>
    </w:p>
    <w:p w:rsidR="001D1D59" w:rsidRPr="001D1D59" w:rsidRDefault="001D1D59" w:rsidP="001D1D59">
      <w:pPr>
        <w:widowControl w:val="0"/>
        <w:numPr>
          <w:ilvl w:val="1"/>
          <w:numId w:val="11"/>
        </w:numPr>
        <w:tabs>
          <w:tab w:val="left" w:pos="284"/>
        </w:tabs>
        <w:suppressAutoHyphens/>
        <w:spacing w:after="0" w:line="240" w:lineRule="auto"/>
        <w:ind w:left="567" w:hanging="567"/>
        <w:jc w:val="both"/>
        <w:rPr>
          <w:rFonts w:ascii="Times New Roman" w:eastAsia="Times New Roman" w:hAnsi="Times New Roman"/>
          <w:sz w:val="24"/>
          <w:szCs w:val="24"/>
        </w:rPr>
      </w:pPr>
      <w:r w:rsidRPr="001D1D59">
        <w:rPr>
          <w:rFonts w:ascii="Times New Roman" w:eastAsia="Times New Roman" w:hAnsi="Times New Roman"/>
          <w:sz w:val="24"/>
          <w:szCs w:val="24"/>
        </w:rPr>
        <w:t>Jebkura Līgumā noteikta vai Līguma sakarā veicama maksājuma kavējuma gadījumā Pasūtītāja turpmākās iemaksas tiek ieskaitītas šādā secībā:</w:t>
      </w:r>
    </w:p>
    <w:p w:rsidR="001D1D59" w:rsidRPr="001D1D59" w:rsidRDefault="001D1D59" w:rsidP="001D1D59">
      <w:pPr>
        <w:widowControl w:val="0"/>
        <w:numPr>
          <w:ilvl w:val="2"/>
          <w:numId w:val="11"/>
        </w:numPr>
        <w:tabs>
          <w:tab w:val="left" w:pos="284"/>
        </w:tabs>
        <w:suppressAutoHyphens/>
        <w:spacing w:after="0" w:line="240" w:lineRule="auto"/>
        <w:jc w:val="both"/>
        <w:rPr>
          <w:rFonts w:ascii="Times New Roman" w:eastAsia="Times New Roman" w:hAnsi="Times New Roman"/>
          <w:sz w:val="24"/>
          <w:szCs w:val="24"/>
        </w:rPr>
      </w:pPr>
      <w:r w:rsidRPr="001D1D59">
        <w:rPr>
          <w:rFonts w:ascii="Times New Roman" w:eastAsia="Times New Roman" w:hAnsi="Times New Roman"/>
          <w:sz w:val="24"/>
          <w:szCs w:val="24"/>
        </w:rPr>
        <w:t>līgumsods;</w:t>
      </w:r>
    </w:p>
    <w:p w:rsidR="001D1D59" w:rsidRPr="001D1D59" w:rsidRDefault="001D1D59" w:rsidP="001D1D59">
      <w:pPr>
        <w:widowControl w:val="0"/>
        <w:numPr>
          <w:ilvl w:val="2"/>
          <w:numId w:val="11"/>
        </w:numPr>
        <w:tabs>
          <w:tab w:val="left" w:pos="284"/>
        </w:tabs>
        <w:suppressAutoHyphens/>
        <w:spacing w:after="0" w:line="240" w:lineRule="auto"/>
        <w:jc w:val="both"/>
        <w:rPr>
          <w:rFonts w:ascii="Times New Roman" w:eastAsia="Times New Roman" w:hAnsi="Times New Roman"/>
          <w:sz w:val="24"/>
          <w:szCs w:val="24"/>
        </w:rPr>
      </w:pPr>
      <w:r w:rsidRPr="001D1D59">
        <w:rPr>
          <w:rFonts w:ascii="Times New Roman" w:eastAsia="Times New Roman" w:hAnsi="Times New Roman"/>
          <w:sz w:val="24"/>
          <w:szCs w:val="24"/>
        </w:rPr>
        <w:t>maksājuma parāds;</w:t>
      </w:r>
    </w:p>
    <w:p w:rsidR="001D1D59" w:rsidRPr="001D1D59" w:rsidRDefault="001D1D59" w:rsidP="001D1D59">
      <w:pPr>
        <w:widowControl w:val="0"/>
        <w:numPr>
          <w:ilvl w:val="2"/>
          <w:numId w:val="11"/>
        </w:numPr>
        <w:tabs>
          <w:tab w:val="left" w:pos="284"/>
        </w:tabs>
        <w:suppressAutoHyphens/>
        <w:spacing w:after="0" w:line="240" w:lineRule="auto"/>
        <w:jc w:val="both"/>
        <w:rPr>
          <w:rFonts w:ascii="Times New Roman" w:eastAsia="Times New Roman" w:hAnsi="Times New Roman"/>
          <w:sz w:val="24"/>
          <w:szCs w:val="24"/>
        </w:rPr>
      </w:pPr>
      <w:r w:rsidRPr="001D1D59">
        <w:rPr>
          <w:rFonts w:ascii="Times New Roman" w:eastAsia="Times New Roman" w:hAnsi="Times New Roman"/>
          <w:sz w:val="24"/>
          <w:szCs w:val="24"/>
        </w:rPr>
        <w:t>kārtējais maksājums.</w:t>
      </w:r>
    </w:p>
    <w:p w:rsidR="001D1D59" w:rsidRPr="001D1D59" w:rsidRDefault="001D1D59" w:rsidP="001D1D59">
      <w:pPr>
        <w:widowControl w:val="0"/>
        <w:numPr>
          <w:ilvl w:val="1"/>
          <w:numId w:val="11"/>
        </w:numPr>
        <w:suppressAutoHyphens/>
        <w:spacing w:after="0" w:line="240" w:lineRule="auto"/>
        <w:ind w:left="567" w:hanging="567"/>
        <w:jc w:val="both"/>
        <w:rPr>
          <w:rFonts w:ascii="Times New Roman" w:eastAsia="Times New Roman" w:hAnsi="Times New Roman"/>
          <w:b/>
          <w:color w:val="000000"/>
          <w:sz w:val="24"/>
          <w:szCs w:val="24"/>
        </w:rPr>
      </w:pPr>
      <w:r w:rsidRPr="001D1D59">
        <w:rPr>
          <w:rFonts w:ascii="Times New Roman" w:eastAsia="Times New Roman" w:hAnsi="Times New Roman"/>
          <w:color w:val="000000"/>
          <w:sz w:val="24"/>
          <w:szCs w:val="24"/>
        </w:rPr>
        <w:t xml:space="preserve">Puses tiek atbrīvotas no atbildības par Līguma saistību pilnīgu vai daļēju neizpildi, ja tā radusies nepārvaramas varas dēļ, kuru Puses nevar paredzēt, novērst un ietekmēt un par kuras rašanos tās nenes atbildību. </w:t>
      </w:r>
    </w:p>
    <w:p w:rsidR="001D1D59" w:rsidRPr="001D1D59" w:rsidRDefault="001D1D59" w:rsidP="001D1D59">
      <w:pPr>
        <w:widowControl w:val="0"/>
        <w:suppressAutoHyphens/>
        <w:spacing w:after="0" w:line="240" w:lineRule="auto"/>
        <w:ind w:left="567"/>
        <w:jc w:val="both"/>
        <w:rPr>
          <w:rFonts w:ascii="Times New Roman" w:eastAsia="Times New Roman" w:hAnsi="Times New Roman"/>
          <w:b/>
          <w:color w:val="000000"/>
          <w:sz w:val="24"/>
          <w:szCs w:val="24"/>
        </w:rPr>
      </w:pPr>
    </w:p>
    <w:p w:rsidR="001D1D59" w:rsidRPr="001D1D59" w:rsidRDefault="001D1D59" w:rsidP="001D1D59">
      <w:pPr>
        <w:widowControl w:val="0"/>
        <w:numPr>
          <w:ilvl w:val="0"/>
          <w:numId w:val="11"/>
        </w:numPr>
        <w:suppressAutoHyphens/>
        <w:spacing w:after="0" w:line="240" w:lineRule="auto"/>
        <w:jc w:val="both"/>
        <w:rPr>
          <w:rFonts w:ascii="Times New Roman" w:eastAsia="Times New Roman" w:hAnsi="Times New Roman"/>
          <w:b/>
          <w:color w:val="000000"/>
          <w:sz w:val="24"/>
          <w:szCs w:val="24"/>
        </w:rPr>
      </w:pPr>
      <w:r w:rsidRPr="001D1D59">
        <w:rPr>
          <w:rFonts w:ascii="Times New Roman" w:eastAsia="Times New Roman" w:hAnsi="Times New Roman"/>
          <w:b/>
          <w:sz w:val="24"/>
          <w:szCs w:val="24"/>
        </w:rPr>
        <w:lastRenderedPageBreak/>
        <w:t>Strīdu izskatīšanas kārtība</w:t>
      </w:r>
    </w:p>
    <w:p w:rsidR="001D1D59" w:rsidRPr="001D1D59" w:rsidRDefault="001D1D59" w:rsidP="001D1D59">
      <w:pPr>
        <w:widowControl w:val="0"/>
        <w:suppressAutoHyphens/>
        <w:spacing w:after="0" w:line="240" w:lineRule="auto"/>
        <w:ind w:left="360"/>
        <w:jc w:val="both"/>
        <w:rPr>
          <w:rFonts w:ascii="Times New Roman" w:eastAsia="Times New Roman" w:hAnsi="Times New Roman"/>
          <w:b/>
          <w:color w:val="000000"/>
          <w:sz w:val="24"/>
          <w:szCs w:val="24"/>
        </w:rPr>
      </w:pPr>
    </w:p>
    <w:p w:rsidR="001D1D59" w:rsidRPr="001D1D59" w:rsidRDefault="001D1D59" w:rsidP="001D1D59">
      <w:pPr>
        <w:numPr>
          <w:ilvl w:val="1"/>
          <w:numId w:val="11"/>
        </w:numPr>
        <w:spacing w:after="0" w:line="240" w:lineRule="auto"/>
        <w:ind w:left="567" w:hanging="567"/>
        <w:contextualSpacing/>
        <w:jc w:val="both"/>
        <w:rPr>
          <w:rFonts w:ascii="Times New Roman" w:eastAsia="Arial Unicode MS" w:hAnsi="Times New Roman"/>
          <w:sz w:val="24"/>
          <w:szCs w:val="24"/>
        </w:rPr>
      </w:pPr>
      <w:r w:rsidRPr="001D1D59">
        <w:rPr>
          <w:rFonts w:ascii="Times New Roman" w:eastAsia="Arial Unicode MS" w:hAnsi="Times New Roman"/>
          <w:sz w:val="24"/>
          <w:szCs w:val="24"/>
        </w:rPr>
        <w:t>Visi strīdi, nesaskaņas vai prasības, kas izriet no šā Līguma, skar to vai tā pārkāpšanu, izbeigšanu, atcelšanu vai spēkā neesamību, risināmas sarunu ceļā, bet, ja tas nav iespējams - izšķiramas tiesā normatīvajos aktos noteiktajā kārtībā.</w:t>
      </w:r>
    </w:p>
    <w:p w:rsidR="001D1D59" w:rsidRPr="001D1D59" w:rsidRDefault="001D1D59" w:rsidP="001D1D59">
      <w:pPr>
        <w:spacing w:after="0" w:line="240" w:lineRule="auto"/>
        <w:ind w:left="792"/>
        <w:jc w:val="both"/>
        <w:rPr>
          <w:rFonts w:ascii="Times New Roman" w:eastAsia="Arial Unicode MS" w:hAnsi="Times New Roman"/>
          <w:sz w:val="24"/>
          <w:szCs w:val="24"/>
        </w:rPr>
      </w:pPr>
    </w:p>
    <w:p w:rsidR="001D1D59" w:rsidRPr="001D1D59" w:rsidRDefault="001D1D59" w:rsidP="001D1D59">
      <w:pPr>
        <w:numPr>
          <w:ilvl w:val="0"/>
          <w:numId w:val="11"/>
        </w:numPr>
        <w:spacing w:after="0" w:line="240" w:lineRule="auto"/>
        <w:contextualSpacing/>
        <w:jc w:val="both"/>
        <w:rPr>
          <w:rFonts w:ascii="Times New Roman" w:eastAsia="Times New Roman" w:hAnsi="Times New Roman"/>
          <w:sz w:val="24"/>
          <w:szCs w:val="24"/>
        </w:rPr>
      </w:pPr>
      <w:r w:rsidRPr="001D1D59">
        <w:rPr>
          <w:rFonts w:ascii="Times New Roman" w:eastAsia="Times New Roman" w:hAnsi="Times New Roman"/>
          <w:b/>
          <w:sz w:val="24"/>
          <w:szCs w:val="24"/>
        </w:rPr>
        <w:t>Līguma darbības termiņš</w:t>
      </w:r>
    </w:p>
    <w:p w:rsidR="00236934" w:rsidRPr="00236934" w:rsidRDefault="001D1D59" w:rsidP="00236934">
      <w:pPr>
        <w:numPr>
          <w:ilvl w:val="1"/>
          <w:numId w:val="11"/>
        </w:numPr>
        <w:spacing w:after="0" w:line="240" w:lineRule="auto"/>
        <w:ind w:left="567" w:hanging="567"/>
        <w:jc w:val="both"/>
        <w:rPr>
          <w:rFonts w:ascii="Times New Roman" w:eastAsia="Times New Roman" w:hAnsi="Times New Roman"/>
          <w:sz w:val="24"/>
          <w:szCs w:val="24"/>
        </w:rPr>
      </w:pPr>
      <w:r w:rsidRPr="001D1D59">
        <w:rPr>
          <w:rFonts w:ascii="Times New Roman" w:eastAsia="Times New Roman" w:hAnsi="Times New Roman"/>
          <w:sz w:val="24"/>
          <w:szCs w:val="24"/>
        </w:rPr>
        <w:t>Šis Līgums stājas spēkā no parakstīšanas dienas un ir spēkā līdz Līguma 4.1.punktā minētās summas sasniegšanai, bet ne ilgāk, kā līdz</w:t>
      </w:r>
      <w:r>
        <w:rPr>
          <w:rFonts w:ascii="Times New Roman" w:eastAsia="Times New Roman" w:hAnsi="Times New Roman"/>
          <w:sz w:val="24"/>
          <w:szCs w:val="24"/>
        </w:rPr>
        <w:t xml:space="preserve"> 2017</w:t>
      </w:r>
      <w:r w:rsidRPr="001D1D59">
        <w:rPr>
          <w:rFonts w:ascii="Times New Roman" w:eastAsia="Times New Roman" w:hAnsi="Times New Roman"/>
          <w:sz w:val="24"/>
          <w:szCs w:val="24"/>
        </w:rPr>
        <w:t>.gada 31.</w:t>
      </w:r>
      <w:r w:rsidR="00236934">
        <w:rPr>
          <w:rFonts w:ascii="Times New Roman" w:eastAsia="Times New Roman" w:hAnsi="Times New Roman"/>
          <w:sz w:val="24"/>
          <w:szCs w:val="24"/>
        </w:rPr>
        <w:t>oktobrim</w:t>
      </w:r>
      <w:r w:rsidRPr="001D1D59">
        <w:rPr>
          <w:rFonts w:ascii="Times New Roman" w:eastAsia="Times New Roman" w:hAnsi="Times New Roman"/>
          <w:sz w:val="24"/>
          <w:szCs w:val="24"/>
        </w:rPr>
        <w:t>.</w:t>
      </w:r>
    </w:p>
    <w:p w:rsidR="001D1D59" w:rsidRPr="001D1D59" w:rsidRDefault="001D1D59" w:rsidP="001D1D59">
      <w:pPr>
        <w:spacing w:after="0" w:line="240" w:lineRule="auto"/>
        <w:ind w:left="567"/>
        <w:jc w:val="both"/>
        <w:rPr>
          <w:rFonts w:ascii="Times New Roman" w:eastAsia="Times New Roman" w:hAnsi="Times New Roman"/>
          <w:sz w:val="24"/>
          <w:szCs w:val="24"/>
        </w:rPr>
      </w:pPr>
    </w:p>
    <w:p w:rsidR="001D1D59" w:rsidRPr="001D1D59" w:rsidRDefault="001D1D59" w:rsidP="001D1D59">
      <w:pPr>
        <w:numPr>
          <w:ilvl w:val="0"/>
          <w:numId w:val="11"/>
        </w:numPr>
        <w:spacing w:after="0" w:line="240" w:lineRule="auto"/>
        <w:jc w:val="both"/>
        <w:rPr>
          <w:rFonts w:ascii="Times New Roman" w:eastAsia="Times New Roman" w:hAnsi="Times New Roman"/>
          <w:b/>
          <w:sz w:val="24"/>
          <w:szCs w:val="24"/>
        </w:rPr>
      </w:pPr>
      <w:r w:rsidRPr="001D1D59">
        <w:rPr>
          <w:rFonts w:ascii="Times New Roman" w:eastAsia="Times New Roman" w:hAnsi="Times New Roman"/>
          <w:b/>
          <w:sz w:val="24"/>
          <w:szCs w:val="24"/>
        </w:rPr>
        <w:t>Citi noteikumi</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sz w:val="24"/>
          <w:szCs w:val="24"/>
        </w:rPr>
      </w:pPr>
      <w:r w:rsidRPr="001D1D59">
        <w:rPr>
          <w:rFonts w:ascii="Times New Roman" w:eastAsia="Times New Roman" w:hAnsi="Times New Roman"/>
          <w:sz w:val="24"/>
          <w:szCs w:val="24"/>
        </w:rPr>
        <w:t>Jebkuras Līguma izmaiņas vai papildinājumi noformējamas rakstveidā un stājas spēkā, kad Puses tos rakstveidā apstiprinājušas. Visi grozījumi un pielikumi ir šā Līguma neatņemama sastāvdaļa.</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sz w:val="24"/>
          <w:szCs w:val="24"/>
        </w:rPr>
      </w:pPr>
      <w:r w:rsidRPr="001D1D59">
        <w:rPr>
          <w:rFonts w:ascii="Times New Roman" w:eastAsia="Times New Roman" w:hAnsi="Times New Roman"/>
          <w:sz w:val="24"/>
          <w:szCs w:val="24"/>
        </w:rPr>
        <w:t>Puses apņemas ievērot konfidencialitāti ne vien attiecībā uz savām līgumsaistībām un attiecībām, kā arī par jebkādu citu informāciju, kas ir iegūta par Pusēm un trešajām personām, Pusēm pildot Līgumā noteiktos pienākumus.</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sz w:val="24"/>
          <w:szCs w:val="24"/>
        </w:rPr>
      </w:pPr>
      <w:r w:rsidRPr="001D1D59">
        <w:rPr>
          <w:rFonts w:ascii="Times New Roman" w:eastAsia="Times New Roman" w:hAnsi="Times New Roman"/>
          <w:sz w:val="24"/>
          <w:szCs w:val="24"/>
        </w:rPr>
        <w:t>Katrs no Pušu pārstāvjiem garantē, ka tam ir visas tiesības sava pārstāvamā vārdā noslēgt šo Līgumu un tā spēkā esamībai nav nepieciešami nekādi citi apstiprinājumi.</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sz w:val="24"/>
          <w:szCs w:val="24"/>
        </w:rPr>
      </w:pPr>
      <w:r w:rsidRPr="001D1D59">
        <w:rPr>
          <w:rFonts w:ascii="Times New Roman" w:eastAsia="SimSun" w:hAnsi="Times New Roman" w:cs="Mangal"/>
          <w:kern w:val="1"/>
          <w:sz w:val="24"/>
          <w:szCs w:val="24"/>
          <w:lang w:eastAsia="zh-CN" w:bidi="hi-IN"/>
        </w:rPr>
        <w:t>Līguma nosacījumi ir saistoši Pušu pārstāvjiem un to juridisko tiesību un saistību pārņēmējiem.</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sz w:val="24"/>
          <w:szCs w:val="24"/>
        </w:rPr>
      </w:pPr>
      <w:r w:rsidRPr="001D1D59">
        <w:rPr>
          <w:rFonts w:ascii="Times New Roman" w:eastAsia="Times New Roman" w:hAnsi="Times New Roman"/>
          <w:sz w:val="24"/>
          <w:szCs w:val="24"/>
        </w:rPr>
        <w:t>Puse, mainoties tās nosaukumam, adresei vai šajā Līgumā norādītajam norēķinu kontam, apņemas 5 (piecu) kalendāra dienu laikā rakstveidā paziņot otrai Pusei par izmaiņām.</w:t>
      </w:r>
    </w:p>
    <w:p w:rsidR="001D1D59" w:rsidRPr="001D1D59" w:rsidRDefault="001D1D59" w:rsidP="001D1D59">
      <w:pPr>
        <w:numPr>
          <w:ilvl w:val="1"/>
          <w:numId w:val="11"/>
        </w:numPr>
        <w:spacing w:after="0" w:line="240" w:lineRule="auto"/>
        <w:ind w:left="567" w:hanging="567"/>
        <w:jc w:val="both"/>
        <w:rPr>
          <w:rFonts w:ascii="Times New Roman" w:eastAsia="Times New Roman" w:hAnsi="Times New Roman"/>
          <w:sz w:val="24"/>
          <w:szCs w:val="24"/>
        </w:rPr>
      </w:pPr>
      <w:r w:rsidRPr="001D1D59">
        <w:rPr>
          <w:rFonts w:ascii="Times New Roman" w:eastAsia="Times New Roman" w:hAnsi="Times New Roman"/>
          <w:sz w:val="24"/>
          <w:szCs w:val="24"/>
        </w:rPr>
        <w:t>Līgums sastādīts divos eksemplāros uz 3 (trīs) lapām katrs, pa vienam eksemplāram katrai no Pusēm.</w:t>
      </w:r>
    </w:p>
    <w:p w:rsidR="001D1D59" w:rsidRPr="001D1D59" w:rsidRDefault="001D1D59" w:rsidP="001D1D59">
      <w:pPr>
        <w:spacing w:after="0" w:line="240" w:lineRule="auto"/>
        <w:ind w:left="567"/>
        <w:jc w:val="both"/>
        <w:rPr>
          <w:rFonts w:ascii="Times New Roman" w:eastAsia="Times New Roman" w:hAnsi="Times New Roman"/>
          <w:sz w:val="24"/>
          <w:szCs w:val="24"/>
        </w:rPr>
      </w:pPr>
    </w:p>
    <w:p w:rsidR="001D1D59" w:rsidRPr="001D1D59" w:rsidRDefault="001D1D59" w:rsidP="001D1D59">
      <w:pPr>
        <w:numPr>
          <w:ilvl w:val="0"/>
          <w:numId w:val="11"/>
        </w:numPr>
        <w:spacing w:after="0" w:line="240" w:lineRule="auto"/>
        <w:jc w:val="both"/>
        <w:rPr>
          <w:rFonts w:ascii="Times New Roman" w:eastAsia="Times New Roman" w:hAnsi="Times New Roman"/>
          <w:sz w:val="24"/>
          <w:szCs w:val="24"/>
        </w:rPr>
      </w:pPr>
      <w:r w:rsidRPr="001D1D59">
        <w:rPr>
          <w:rFonts w:ascii="Times New Roman" w:eastAsia="Times New Roman" w:hAnsi="Times New Roman"/>
          <w:b/>
          <w:sz w:val="24"/>
          <w:szCs w:val="24"/>
        </w:rPr>
        <w:t>Pušu adreses, rekvizīti un paraksti:</w:t>
      </w:r>
    </w:p>
    <w:tbl>
      <w:tblPr>
        <w:tblW w:w="9287" w:type="dxa"/>
        <w:tblLook w:val="01E0"/>
      </w:tblPr>
      <w:tblGrid>
        <w:gridCol w:w="9005"/>
        <w:gridCol w:w="282"/>
      </w:tblGrid>
      <w:tr w:rsidR="001D1D59" w:rsidRPr="00B254CB" w:rsidTr="001D1D59">
        <w:trPr>
          <w:trHeight w:val="100"/>
        </w:trPr>
        <w:tc>
          <w:tcPr>
            <w:tcW w:w="9005" w:type="dxa"/>
          </w:tcPr>
          <w:tbl>
            <w:tblPr>
              <w:tblpPr w:leftFromText="180" w:rightFromText="180" w:vertAnchor="text" w:horzAnchor="margin" w:tblpY="248"/>
              <w:tblW w:w="8789" w:type="dxa"/>
              <w:tblLook w:val="01E0"/>
            </w:tblPr>
            <w:tblGrid>
              <w:gridCol w:w="4536"/>
              <w:gridCol w:w="4253"/>
            </w:tblGrid>
            <w:tr w:rsidR="001D1D59" w:rsidRPr="00B254CB" w:rsidTr="001D1D59">
              <w:trPr>
                <w:trHeight w:val="2417"/>
              </w:trPr>
              <w:tc>
                <w:tcPr>
                  <w:tcW w:w="4536" w:type="dxa"/>
                </w:tcPr>
                <w:p w:rsidR="001D1D59" w:rsidRPr="001D1D59" w:rsidRDefault="001D1D59" w:rsidP="001D1D59">
                  <w:pPr>
                    <w:spacing w:after="0" w:line="240" w:lineRule="auto"/>
                    <w:rPr>
                      <w:rFonts w:ascii="Times New Roman" w:eastAsia="Times New Roman" w:hAnsi="Times New Roman"/>
                      <w:b/>
                      <w:sz w:val="24"/>
                      <w:szCs w:val="24"/>
                    </w:rPr>
                  </w:pPr>
                  <w:r w:rsidRPr="001D1D59">
                    <w:rPr>
                      <w:rFonts w:ascii="Times New Roman" w:eastAsia="Times New Roman" w:hAnsi="Times New Roman"/>
                      <w:b/>
                      <w:sz w:val="24"/>
                      <w:szCs w:val="24"/>
                    </w:rPr>
                    <w:t>PASŪTĪTĀJS</w:t>
                  </w:r>
                </w:p>
                <w:p w:rsidR="001D1D59" w:rsidRPr="001D1D59" w:rsidRDefault="001D1D59" w:rsidP="001D1D59">
                  <w:pPr>
                    <w:spacing w:after="0" w:line="240" w:lineRule="auto"/>
                    <w:rPr>
                      <w:rFonts w:ascii="Times New Roman" w:eastAsia="Times New Roman" w:hAnsi="Times New Roman"/>
                      <w:b/>
                      <w:sz w:val="24"/>
                      <w:szCs w:val="24"/>
                      <w:lang w:val="en-GB" w:eastAsia="lv-LV"/>
                    </w:rPr>
                  </w:pPr>
                  <w:r w:rsidRPr="001D1D59">
                    <w:rPr>
                      <w:rFonts w:ascii="Times New Roman" w:eastAsia="Times New Roman" w:hAnsi="Times New Roman"/>
                      <w:b/>
                      <w:sz w:val="24"/>
                      <w:szCs w:val="24"/>
                      <w:lang w:val="en-GB" w:eastAsia="lv-LV"/>
                    </w:rPr>
                    <w:t>Latvijas Nacionālais kultūras centrs</w:t>
                  </w:r>
                </w:p>
                <w:p w:rsidR="001D1D59" w:rsidRPr="001D1D59" w:rsidRDefault="001D1D59" w:rsidP="001D1D59">
                  <w:pPr>
                    <w:spacing w:after="0" w:line="240" w:lineRule="auto"/>
                    <w:rPr>
                      <w:rFonts w:ascii="Times New Roman" w:eastAsia="Times New Roman" w:hAnsi="Times New Roman"/>
                      <w:sz w:val="24"/>
                      <w:szCs w:val="24"/>
                      <w:lang w:val="en-GB" w:eastAsia="lv-LV"/>
                    </w:rPr>
                  </w:pPr>
                  <w:r w:rsidRPr="001D1D59">
                    <w:rPr>
                      <w:rFonts w:ascii="Times New Roman" w:eastAsia="Times New Roman" w:hAnsi="Times New Roman"/>
                      <w:sz w:val="24"/>
                      <w:szCs w:val="24"/>
                      <w:lang w:val="en-GB" w:eastAsia="lv-LV"/>
                    </w:rPr>
                    <w:t>Adrese: Pils laukumā 4, Rīgā, LV-1365</w:t>
                  </w:r>
                </w:p>
                <w:p w:rsidR="001D1D59" w:rsidRPr="001D1D59" w:rsidRDefault="001D1D59" w:rsidP="001D1D59">
                  <w:pPr>
                    <w:spacing w:after="0" w:line="240" w:lineRule="auto"/>
                    <w:rPr>
                      <w:rFonts w:ascii="Times New Roman" w:eastAsia="Times New Roman" w:hAnsi="Times New Roman"/>
                      <w:sz w:val="24"/>
                      <w:szCs w:val="24"/>
                      <w:lang w:val="en-GB" w:eastAsia="lv-LV"/>
                    </w:rPr>
                  </w:pPr>
                  <w:r w:rsidRPr="001D1D59">
                    <w:rPr>
                      <w:rFonts w:ascii="Times New Roman" w:eastAsia="Times New Roman" w:hAnsi="Times New Roman"/>
                      <w:color w:val="000000"/>
                      <w:sz w:val="24"/>
                      <w:szCs w:val="24"/>
                      <w:lang w:val="en-GB" w:eastAsia="lv-LV"/>
                    </w:rPr>
                    <w:t>Reģ. Nr.</w:t>
                  </w:r>
                  <w:r w:rsidRPr="001D1D59">
                    <w:rPr>
                      <w:rFonts w:ascii="Times New Roman" w:eastAsia="Times New Roman" w:hAnsi="Times New Roman"/>
                      <w:sz w:val="24"/>
                      <w:szCs w:val="24"/>
                      <w:lang w:val="en-GB" w:eastAsia="lv-LV"/>
                    </w:rPr>
                    <w:t>90000049726</w:t>
                  </w:r>
                </w:p>
                <w:p w:rsidR="001D1D59" w:rsidRPr="001D1D59" w:rsidRDefault="001D1D59" w:rsidP="001D1D59">
                  <w:pPr>
                    <w:spacing w:after="0" w:line="240" w:lineRule="auto"/>
                    <w:rPr>
                      <w:rFonts w:ascii="Times New Roman" w:eastAsia="Times New Roman" w:hAnsi="Times New Roman"/>
                      <w:color w:val="000000"/>
                      <w:sz w:val="24"/>
                      <w:szCs w:val="24"/>
                      <w:lang w:val="en-GB" w:eastAsia="lv-LV"/>
                    </w:rPr>
                  </w:pPr>
                  <w:r w:rsidRPr="001D1D59">
                    <w:rPr>
                      <w:rFonts w:ascii="Times New Roman" w:eastAsia="Times New Roman" w:hAnsi="Times New Roman"/>
                      <w:color w:val="000000"/>
                      <w:sz w:val="24"/>
                      <w:szCs w:val="24"/>
                      <w:lang w:val="en-GB" w:eastAsia="lv-LV"/>
                    </w:rPr>
                    <w:t>Banka: Valsts Kase</w:t>
                  </w:r>
                </w:p>
                <w:p w:rsidR="001D1D59" w:rsidRPr="001D1D59" w:rsidRDefault="001D1D59" w:rsidP="001D1D59">
                  <w:pPr>
                    <w:spacing w:after="0" w:line="240" w:lineRule="auto"/>
                    <w:rPr>
                      <w:rFonts w:ascii="Times New Roman" w:eastAsia="Times New Roman" w:hAnsi="Times New Roman"/>
                      <w:color w:val="000000"/>
                      <w:sz w:val="24"/>
                      <w:szCs w:val="24"/>
                      <w:lang w:val="en-GB" w:eastAsia="lv-LV"/>
                    </w:rPr>
                  </w:pPr>
                  <w:r w:rsidRPr="001D1D59">
                    <w:rPr>
                      <w:rFonts w:ascii="Times New Roman" w:eastAsia="Times New Roman" w:hAnsi="Times New Roman"/>
                      <w:color w:val="000000"/>
                      <w:sz w:val="24"/>
                      <w:szCs w:val="24"/>
                      <w:lang w:val="en-GB" w:eastAsia="lv-LV"/>
                    </w:rPr>
                    <w:t>Konta Nr.</w:t>
                  </w:r>
                  <w:r w:rsidRPr="001D1D59">
                    <w:rPr>
                      <w:rFonts w:ascii="Times New Roman" w:eastAsia="Times New Roman" w:hAnsi="Times New Roman"/>
                      <w:sz w:val="24"/>
                      <w:szCs w:val="24"/>
                      <w:lang w:val="en-GB" w:eastAsia="lv-LV"/>
                    </w:rPr>
                    <w:t xml:space="preserve"> LV87TREL2220553004000</w:t>
                  </w:r>
                </w:p>
              </w:tc>
              <w:tc>
                <w:tcPr>
                  <w:tcW w:w="4253" w:type="dxa"/>
                </w:tcPr>
                <w:p w:rsidR="001D1D59" w:rsidRPr="001D1D59" w:rsidRDefault="001D1D59" w:rsidP="001D1D59">
                  <w:pPr>
                    <w:spacing w:after="0" w:line="240" w:lineRule="auto"/>
                    <w:rPr>
                      <w:rFonts w:ascii="Times New Roman" w:eastAsia="Times New Roman" w:hAnsi="Times New Roman"/>
                      <w:b/>
                      <w:sz w:val="24"/>
                      <w:szCs w:val="24"/>
                    </w:rPr>
                  </w:pPr>
                  <w:r w:rsidRPr="001D1D59">
                    <w:rPr>
                      <w:rFonts w:ascii="Times New Roman" w:eastAsia="Times New Roman" w:hAnsi="Times New Roman"/>
                      <w:b/>
                      <w:sz w:val="24"/>
                      <w:szCs w:val="24"/>
                    </w:rPr>
                    <w:t>IZPILDĪTĀJS</w:t>
                  </w:r>
                </w:p>
                <w:p w:rsidR="001D1D59" w:rsidRPr="001D1D59" w:rsidRDefault="001D1D59" w:rsidP="001D1D59">
                  <w:pPr>
                    <w:spacing w:after="0" w:line="240" w:lineRule="auto"/>
                    <w:rPr>
                      <w:rFonts w:ascii="Times New Roman" w:eastAsia="Times New Roman" w:hAnsi="Times New Roman"/>
                      <w:sz w:val="24"/>
                      <w:szCs w:val="24"/>
                    </w:rPr>
                  </w:pPr>
                </w:p>
                <w:p w:rsidR="001D1D59" w:rsidRPr="001D1D59" w:rsidRDefault="00236934" w:rsidP="001D1D59">
                  <w:pPr>
                    <w:spacing w:after="0" w:line="240" w:lineRule="auto"/>
                    <w:rPr>
                      <w:rFonts w:ascii="Times New Roman" w:eastAsia="Times New Roman" w:hAnsi="Times New Roman"/>
                      <w:sz w:val="24"/>
                      <w:szCs w:val="24"/>
                    </w:rPr>
                  </w:pPr>
                  <w:r>
                    <w:rPr>
                      <w:rFonts w:ascii="Times New Roman" w:eastAsia="Times New Roman" w:hAnsi="Times New Roman"/>
                      <w:sz w:val="24"/>
                      <w:szCs w:val="24"/>
                    </w:rPr>
                    <w:t>Adrese:</w:t>
                  </w:r>
                </w:p>
                <w:p w:rsidR="001D1D59" w:rsidRPr="001D1D59" w:rsidRDefault="00236934" w:rsidP="001D1D59">
                  <w:pPr>
                    <w:spacing w:after="0" w:line="240" w:lineRule="auto"/>
                    <w:rPr>
                      <w:rFonts w:ascii="Times New Roman" w:eastAsia="Times New Roman" w:hAnsi="Times New Roman"/>
                      <w:sz w:val="24"/>
                      <w:szCs w:val="24"/>
                    </w:rPr>
                  </w:pPr>
                  <w:r>
                    <w:rPr>
                      <w:rFonts w:ascii="Times New Roman" w:eastAsia="Times New Roman" w:hAnsi="Times New Roman"/>
                      <w:sz w:val="24"/>
                      <w:szCs w:val="24"/>
                    </w:rPr>
                    <w:t>Reģ.Nr.</w:t>
                  </w:r>
                </w:p>
                <w:p w:rsidR="001D1D59" w:rsidRPr="001D1D59" w:rsidRDefault="001D1D59" w:rsidP="001D1D59">
                  <w:pPr>
                    <w:spacing w:after="0" w:line="240" w:lineRule="auto"/>
                    <w:rPr>
                      <w:rFonts w:ascii="Times New Roman" w:eastAsia="Times New Roman" w:hAnsi="Times New Roman"/>
                      <w:sz w:val="24"/>
                      <w:szCs w:val="24"/>
                    </w:rPr>
                  </w:pPr>
                  <w:r w:rsidRPr="001D1D59">
                    <w:rPr>
                      <w:rFonts w:ascii="Times New Roman" w:eastAsia="Times New Roman" w:hAnsi="Times New Roman"/>
                      <w:sz w:val="24"/>
                      <w:szCs w:val="24"/>
                    </w:rPr>
                    <w:t xml:space="preserve">Banka: </w:t>
                  </w:r>
                </w:p>
                <w:p w:rsidR="001D1D59" w:rsidRPr="001D1D59" w:rsidRDefault="001D1D59" w:rsidP="00236934">
                  <w:pPr>
                    <w:spacing w:after="0" w:line="240" w:lineRule="auto"/>
                    <w:rPr>
                      <w:rFonts w:ascii="Times New Roman" w:eastAsia="Times New Roman" w:hAnsi="Times New Roman"/>
                      <w:sz w:val="24"/>
                      <w:szCs w:val="24"/>
                    </w:rPr>
                  </w:pPr>
                  <w:r w:rsidRPr="001D1D59">
                    <w:rPr>
                      <w:rFonts w:ascii="Times New Roman" w:eastAsia="Times New Roman" w:hAnsi="Times New Roman"/>
                      <w:sz w:val="24"/>
                      <w:szCs w:val="24"/>
                    </w:rPr>
                    <w:t xml:space="preserve">Konta Nr. </w:t>
                  </w:r>
                </w:p>
              </w:tc>
            </w:tr>
            <w:tr w:rsidR="001D1D59" w:rsidRPr="00B254CB" w:rsidTr="001D1D59">
              <w:trPr>
                <w:trHeight w:val="663"/>
              </w:trPr>
              <w:tc>
                <w:tcPr>
                  <w:tcW w:w="4536" w:type="dxa"/>
                </w:tcPr>
                <w:p w:rsidR="001D1D59" w:rsidRPr="001D1D59" w:rsidRDefault="001D1D59" w:rsidP="001D1D59">
                  <w:pPr>
                    <w:pBdr>
                      <w:bottom w:val="single" w:sz="12" w:space="1" w:color="auto"/>
                    </w:pBdr>
                    <w:spacing w:after="0" w:line="240" w:lineRule="auto"/>
                    <w:rPr>
                      <w:rFonts w:ascii="Times New Roman" w:eastAsia="Times New Roman" w:hAnsi="Times New Roman"/>
                      <w:sz w:val="24"/>
                      <w:szCs w:val="24"/>
                    </w:rPr>
                  </w:pPr>
                </w:p>
                <w:p w:rsidR="001D1D59" w:rsidRPr="001D1D59" w:rsidRDefault="001D1D59" w:rsidP="001D1D59">
                  <w:pPr>
                    <w:pBdr>
                      <w:bottom w:val="single" w:sz="12" w:space="1" w:color="auto"/>
                    </w:pBdr>
                    <w:spacing w:after="0" w:line="240" w:lineRule="auto"/>
                    <w:rPr>
                      <w:rFonts w:ascii="Times New Roman" w:eastAsia="Times New Roman" w:hAnsi="Times New Roman"/>
                      <w:sz w:val="24"/>
                      <w:szCs w:val="24"/>
                    </w:rPr>
                  </w:pPr>
                  <w:r w:rsidRPr="001D1D59">
                    <w:rPr>
                      <w:rFonts w:ascii="Times New Roman" w:eastAsia="Times New Roman" w:hAnsi="Times New Roman"/>
                      <w:sz w:val="24"/>
                      <w:szCs w:val="24"/>
                    </w:rPr>
                    <w:t xml:space="preserve">Direktore </w:t>
                  </w:r>
                </w:p>
                <w:p w:rsidR="001D1D59" w:rsidRPr="001D1D59" w:rsidRDefault="001D1D59" w:rsidP="001D1D59">
                  <w:pPr>
                    <w:pBdr>
                      <w:bottom w:val="single" w:sz="12" w:space="1" w:color="auto"/>
                    </w:pBdr>
                    <w:spacing w:after="0" w:line="240" w:lineRule="auto"/>
                    <w:rPr>
                      <w:rFonts w:ascii="Times New Roman" w:eastAsia="Times New Roman" w:hAnsi="Times New Roman"/>
                      <w:sz w:val="24"/>
                      <w:szCs w:val="24"/>
                    </w:rPr>
                  </w:pPr>
                </w:p>
                <w:p w:rsidR="001D1D59" w:rsidRPr="001D1D59" w:rsidRDefault="001D1D59" w:rsidP="001D1D59">
                  <w:pPr>
                    <w:pBdr>
                      <w:bottom w:val="single" w:sz="12" w:space="1" w:color="auto"/>
                    </w:pBdr>
                    <w:spacing w:after="0" w:line="240" w:lineRule="auto"/>
                    <w:rPr>
                      <w:rFonts w:ascii="Times New Roman" w:eastAsia="Times New Roman" w:hAnsi="Times New Roman"/>
                      <w:sz w:val="24"/>
                      <w:szCs w:val="24"/>
                    </w:rPr>
                  </w:pPr>
                </w:p>
                <w:p w:rsidR="001D1D59" w:rsidRPr="001D1D59" w:rsidRDefault="001D1D59" w:rsidP="001D1D59">
                  <w:pPr>
                    <w:spacing w:after="0" w:line="240" w:lineRule="auto"/>
                    <w:jc w:val="center"/>
                    <w:rPr>
                      <w:rFonts w:ascii="Times New Roman" w:eastAsia="Times New Roman" w:hAnsi="Times New Roman"/>
                      <w:sz w:val="24"/>
                      <w:szCs w:val="24"/>
                    </w:rPr>
                  </w:pPr>
                  <w:r w:rsidRPr="001D1D59">
                    <w:rPr>
                      <w:rFonts w:ascii="Times New Roman" w:eastAsia="Times New Roman" w:hAnsi="Times New Roman"/>
                      <w:sz w:val="24"/>
                      <w:szCs w:val="24"/>
                    </w:rPr>
                    <w:t>S.Pujāte</w:t>
                  </w:r>
                </w:p>
              </w:tc>
              <w:tc>
                <w:tcPr>
                  <w:tcW w:w="4253" w:type="dxa"/>
                </w:tcPr>
                <w:p w:rsidR="001D1D59" w:rsidRPr="001D1D59" w:rsidRDefault="001D1D59" w:rsidP="001D1D59">
                  <w:pPr>
                    <w:pBdr>
                      <w:bottom w:val="single" w:sz="12" w:space="1" w:color="auto"/>
                    </w:pBdr>
                    <w:spacing w:after="0" w:line="240" w:lineRule="auto"/>
                    <w:rPr>
                      <w:rFonts w:ascii="Times New Roman" w:eastAsia="Times New Roman" w:hAnsi="Times New Roman"/>
                      <w:sz w:val="24"/>
                      <w:szCs w:val="24"/>
                    </w:rPr>
                  </w:pPr>
                </w:p>
                <w:p w:rsidR="001D1D59" w:rsidRPr="001D1D59" w:rsidRDefault="00236934" w:rsidP="001D1D59">
                  <w:pPr>
                    <w:pBdr>
                      <w:bottom w:val="single" w:sz="12" w:space="1" w:color="auto"/>
                    </w:pBdr>
                    <w:spacing w:after="0" w:line="240" w:lineRule="auto"/>
                    <w:rPr>
                      <w:rFonts w:ascii="Times New Roman" w:eastAsia="Times New Roman" w:hAnsi="Times New Roman"/>
                      <w:sz w:val="24"/>
                      <w:szCs w:val="24"/>
                    </w:rPr>
                  </w:pPr>
                  <w:r>
                    <w:rPr>
                      <w:rFonts w:ascii="Times New Roman" w:eastAsia="Times New Roman" w:hAnsi="Times New Roman"/>
                      <w:sz w:val="24"/>
                      <w:szCs w:val="24"/>
                    </w:rPr>
                    <w:t>Amats</w:t>
                  </w:r>
                </w:p>
                <w:p w:rsidR="001D1D59" w:rsidRPr="001D1D59" w:rsidRDefault="001D1D59" w:rsidP="001D1D59">
                  <w:pPr>
                    <w:pBdr>
                      <w:bottom w:val="single" w:sz="12" w:space="1" w:color="auto"/>
                    </w:pBdr>
                    <w:spacing w:after="0" w:line="240" w:lineRule="auto"/>
                    <w:rPr>
                      <w:rFonts w:ascii="Times New Roman" w:eastAsia="Times New Roman" w:hAnsi="Times New Roman"/>
                      <w:sz w:val="24"/>
                      <w:szCs w:val="24"/>
                    </w:rPr>
                  </w:pPr>
                </w:p>
                <w:p w:rsidR="001D1D59" w:rsidRPr="001D1D59" w:rsidRDefault="001D1D59" w:rsidP="001D1D59">
                  <w:pPr>
                    <w:pBdr>
                      <w:bottom w:val="single" w:sz="12" w:space="1" w:color="auto"/>
                    </w:pBdr>
                    <w:spacing w:after="0" w:line="240" w:lineRule="auto"/>
                    <w:rPr>
                      <w:rFonts w:ascii="Times New Roman" w:eastAsia="Times New Roman" w:hAnsi="Times New Roman"/>
                      <w:sz w:val="24"/>
                      <w:szCs w:val="24"/>
                    </w:rPr>
                  </w:pPr>
                </w:p>
                <w:p w:rsidR="001D1D59" w:rsidRPr="001D1D59" w:rsidRDefault="00236934" w:rsidP="001D1D5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__._____________</w:t>
                  </w:r>
                </w:p>
              </w:tc>
            </w:tr>
          </w:tbl>
          <w:p w:rsidR="001D1D59" w:rsidRPr="001D1D59" w:rsidRDefault="001D1D59" w:rsidP="001D1D59">
            <w:pPr>
              <w:spacing w:after="0" w:line="240" w:lineRule="auto"/>
              <w:ind w:right="71"/>
              <w:rPr>
                <w:rFonts w:ascii="Times New Roman" w:eastAsia="Times New Roman" w:hAnsi="Times New Roman"/>
                <w:sz w:val="24"/>
                <w:szCs w:val="24"/>
              </w:rPr>
            </w:pPr>
          </w:p>
        </w:tc>
        <w:tc>
          <w:tcPr>
            <w:tcW w:w="282" w:type="dxa"/>
          </w:tcPr>
          <w:p w:rsidR="001D1D59" w:rsidRPr="001D1D59" w:rsidRDefault="001D1D59" w:rsidP="001D1D59">
            <w:pPr>
              <w:spacing w:after="0" w:line="240" w:lineRule="auto"/>
              <w:jc w:val="right"/>
              <w:rPr>
                <w:rFonts w:ascii="Times New Roman" w:eastAsia="Times New Roman" w:hAnsi="Times New Roman"/>
                <w:sz w:val="24"/>
                <w:szCs w:val="24"/>
              </w:rPr>
            </w:pPr>
          </w:p>
        </w:tc>
      </w:tr>
    </w:tbl>
    <w:p w:rsidR="001D1D59" w:rsidRPr="001D1D59" w:rsidRDefault="001D1D59" w:rsidP="001D1D59">
      <w:pPr>
        <w:keepNext/>
        <w:spacing w:after="0" w:line="240" w:lineRule="auto"/>
        <w:outlineLvl w:val="1"/>
        <w:rPr>
          <w:rFonts w:ascii="Times New Roman" w:eastAsia="Times New Roman" w:hAnsi="Times New Roman"/>
          <w:b/>
          <w:sz w:val="24"/>
          <w:szCs w:val="24"/>
        </w:rPr>
      </w:pPr>
    </w:p>
    <w:p w:rsidR="001D1D59" w:rsidRPr="001D1D59" w:rsidRDefault="001D1D59" w:rsidP="001D1D59">
      <w:pPr>
        <w:tabs>
          <w:tab w:val="left" w:pos="0"/>
          <w:tab w:val="left" w:pos="567"/>
        </w:tabs>
        <w:spacing w:after="0" w:line="240" w:lineRule="auto"/>
        <w:ind w:left="720"/>
        <w:jc w:val="center"/>
        <w:rPr>
          <w:rFonts w:ascii="Times New Roman" w:eastAsia="Times New Roman" w:hAnsi="Times New Roman"/>
          <w:b/>
          <w:sz w:val="24"/>
          <w:szCs w:val="24"/>
        </w:rPr>
      </w:pPr>
    </w:p>
    <w:sectPr w:rsidR="001D1D59" w:rsidRPr="001D1D59" w:rsidSect="006A29D3">
      <w:footerReference w:type="default" r:id="rId7"/>
      <w:pgSz w:w="11906" w:h="16838"/>
      <w:pgMar w:top="1134" w:right="1134" w:bottom="1134" w:left="1701" w:header="113"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2CC1" w:rsidRDefault="00DB2CC1" w:rsidP="00AB7A5E">
      <w:pPr>
        <w:spacing w:after="0" w:line="240" w:lineRule="auto"/>
      </w:pPr>
      <w:r>
        <w:separator/>
      </w:r>
    </w:p>
  </w:endnote>
  <w:endnote w:type="continuationSeparator" w:id="0">
    <w:p w:rsidR="00DB2CC1" w:rsidRDefault="00DB2CC1" w:rsidP="00AB7A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D59" w:rsidRDefault="001D1D59">
    <w:pPr>
      <w:pStyle w:val="Footer"/>
      <w:jc w:val="center"/>
    </w:pPr>
    <w:fldSimple w:instr=" PAGE   \* MERGEFORMAT ">
      <w:r w:rsidR="004E1C25">
        <w:rPr>
          <w:noProof/>
        </w:rPr>
        <w:t>2</w:t>
      </w:r>
    </w:fldSimple>
  </w:p>
  <w:p w:rsidR="001D1D59" w:rsidRDefault="001D1D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2CC1" w:rsidRDefault="00DB2CC1" w:rsidP="00AB7A5E">
      <w:pPr>
        <w:spacing w:after="0" w:line="240" w:lineRule="auto"/>
      </w:pPr>
      <w:r>
        <w:separator/>
      </w:r>
    </w:p>
  </w:footnote>
  <w:footnote w:type="continuationSeparator" w:id="0">
    <w:p w:rsidR="00DB2CC1" w:rsidRDefault="00DB2CC1" w:rsidP="00AB7A5E">
      <w:pPr>
        <w:spacing w:after="0" w:line="240" w:lineRule="auto"/>
      </w:pPr>
      <w:r>
        <w:continuationSeparator/>
      </w:r>
    </w:p>
  </w:footnote>
  <w:footnote w:id="1">
    <w:p w:rsidR="001D1D59" w:rsidRDefault="001D1D59" w:rsidP="00AB7A5E">
      <w:pPr>
        <w:pStyle w:val="FootnoteText"/>
      </w:pPr>
      <w:r>
        <w:rPr>
          <w:rStyle w:val="FootnoteReference"/>
        </w:rPr>
        <w:footnoteRef/>
      </w:r>
      <w:r>
        <w:t xml:space="preserve"> </w:t>
      </w:r>
      <w:r w:rsidRPr="00C27FE0">
        <w:rPr>
          <w:rFonts w:ascii="Times New Roman" w:hAnsi="Times New Roman"/>
        </w:rPr>
        <w:t>Dokuments nav jāiesniedz, ja pretendents ir reģistrēts Latvijas Republikas Uzņēmumu reģistra vestajos reģistros</w:t>
      </w:r>
      <w:r>
        <w:rPr>
          <w:rFonts w:ascii="Times New Roman" w:hAnsi="Times New Roman"/>
        </w:rPr>
        <w:t>.</w:t>
      </w:r>
    </w:p>
  </w:footnote>
  <w:footnote w:id="2">
    <w:p w:rsidR="001D1D59" w:rsidRPr="00711C3C" w:rsidRDefault="001D1D59" w:rsidP="00AB7A5E">
      <w:pPr>
        <w:pStyle w:val="FootnoteText"/>
      </w:pPr>
      <w:r w:rsidRPr="00711C3C">
        <w:rPr>
          <w:rStyle w:val="FootnoteReference"/>
        </w:rPr>
        <w:footnoteRef/>
      </w:r>
      <w:r w:rsidRPr="00711C3C">
        <w:t xml:space="preserve"> </w:t>
      </w:r>
      <w:proofErr w:type="gramStart"/>
      <w:r w:rsidRPr="00711C3C">
        <w:rPr>
          <w:rFonts w:ascii="Times New Roman" w:eastAsia="Cambria" w:hAnsi="Times New Roman"/>
          <w:kern w:val="28"/>
          <w:lang w:val="en-US" w:eastAsia="lv-LV"/>
        </w:rPr>
        <w:t>cenā</w:t>
      </w:r>
      <w:proofErr w:type="gramEnd"/>
      <w:r w:rsidRPr="00711C3C">
        <w:rPr>
          <w:rFonts w:ascii="Times New Roman" w:eastAsia="Cambria" w:hAnsi="Times New Roman"/>
          <w:kern w:val="28"/>
          <w:lang w:val="en-US" w:eastAsia="lv-LV"/>
        </w:rPr>
        <w:t xml:space="preserve"> iekļautas visas izmaksas, kas nepieciešamas līguma izpildei pilnā apmērā un labā kvalitātē, visi aprēķini ir veikti, ņemot vērā visas iespējamās cenu un atalgojuma izmaiņas Pakalpojuma sniegšanas laikā.</w:t>
      </w:r>
      <w:r w:rsidRPr="00711C3C">
        <w:rPr>
          <w:rFonts w:ascii="Times New Roman" w:eastAsia="Cambria" w:hAnsi="Times New Roman"/>
          <w:lang w:val="en-US"/>
        </w:rPr>
        <w:t xml:space="preserve">  </w:t>
      </w:r>
      <w:proofErr w:type="gramStart"/>
      <w:r w:rsidRPr="00711C3C">
        <w:rPr>
          <w:rFonts w:ascii="Times New Roman" w:eastAsia="Cambria" w:hAnsi="Times New Roman"/>
          <w:lang w:val="en-US"/>
        </w:rPr>
        <w:t>Pretendents nodrošina piedāvātās cenas nemainīgumu visā līguma izpildes laikā.</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F32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3E3B15"/>
    <w:multiLevelType w:val="multilevel"/>
    <w:tmpl w:val="CE203C8A"/>
    <w:lvl w:ilvl="0">
      <w:start w:val="1"/>
      <w:numFmt w:val="decimal"/>
      <w:lvlText w:val="%1."/>
      <w:lvlJc w:val="left"/>
      <w:pPr>
        <w:tabs>
          <w:tab w:val="num" w:pos="644"/>
        </w:tabs>
        <w:ind w:left="644" w:hanging="360"/>
      </w:pPr>
      <w:rPr>
        <w:rFonts w:hint="default"/>
        <w:b/>
      </w:rPr>
    </w:lvl>
    <w:lvl w:ilvl="1">
      <w:start w:val="1"/>
      <w:numFmt w:val="decimal"/>
      <w:lvlText w:val="61.%2."/>
      <w:lvlJc w:val="left"/>
      <w:pPr>
        <w:tabs>
          <w:tab w:val="num" w:pos="1260"/>
        </w:tabs>
        <w:ind w:left="90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lvlText w:val="%4."/>
      <w:lvlJc w:val="left"/>
      <w:pPr>
        <w:tabs>
          <w:tab w:val="num" w:pos="720"/>
        </w:tabs>
        <w:ind w:left="720" w:hanging="36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04433107"/>
    <w:multiLevelType w:val="hybridMultilevel"/>
    <w:tmpl w:val="8E586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0C00C6"/>
    <w:multiLevelType w:val="multilevel"/>
    <w:tmpl w:val="3A32EDA0"/>
    <w:lvl w:ilvl="0">
      <w:start w:val="1"/>
      <w:numFmt w:val="decimal"/>
      <w:lvlText w:val="%1."/>
      <w:lvlJc w:val="left"/>
      <w:pPr>
        <w:ind w:left="502" w:hanging="360"/>
      </w:pPr>
      <w:rPr>
        <w:b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1953" w:hanging="720"/>
      </w:pPr>
      <w:rPr>
        <w:rFonts w:hint="default"/>
      </w:rPr>
    </w:lvl>
    <w:lvl w:ilvl="3">
      <w:start w:val="1"/>
      <w:numFmt w:val="decimal"/>
      <w:isLgl/>
      <w:lvlText w:val="%1.%2.%3.%4."/>
      <w:lvlJc w:val="left"/>
      <w:pPr>
        <w:ind w:left="2106" w:hanging="720"/>
      </w:pPr>
      <w:rPr>
        <w:rFonts w:hint="default"/>
      </w:rPr>
    </w:lvl>
    <w:lvl w:ilvl="4">
      <w:start w:val="1"/>
      <w:numFmt w:val="decimal"/>
      <w:isLgl/>
      <w:lvlText w:val="%1.%2.%3.%4.%5."/>
      <w:lvlJc w:val="left"/>
      <w:pPr>
        <w:ind w:left="2619" w:hanging="1080"/>
      </w:pPr>
      <w:rPr>
        <w:rFonts w:hint="default"/>
      </w:rPr>
    </w:lvl>
    <w:lvl w:ilvl="5">
      <w:start w:val="1"/>
      <w:numFmt w:val="decimal"/>
      <w:isLgl/>
      <w:lvlText w:val="%1.%2.%3.%4.%5.%6."/>
      <w:lvlJc w:val="left"/>
      <w:pPr>
        <w:ind w:left="2772" w:hanging="1080"/>
      </w:pPr>
      <w:rPr>
        <w:rFonts w:hint="default"/>
      </w:rPr>
    </w:lvl>
    <w:lvl w:ilvl="6">
      <w:start w:val="1"/>
      <w:numFmt w:val="decimal"/>
      <w:isLgl/>
      <w:lvlText w:val="%1.%2.%3.%4.%5.%6.%7."/>
      <w:lvlJc w:val="left"/>
      <w:pPr>
        <w:ind w:left="3285" w:hanging="1440"/>
      </w:pPr>
      <w:rPr>
        <w:rFonts w:hint="default"/>
      </w:rPr>
    </w:lvl>
    <w:lvl w:ilvl="7">
      <w:start w:val="1"/>
      <w:numFmt w:val="decimal"/>
      <w:isLgl/>
      <w:lvlText w:val="%1.%2.%3.%4.%5.%6.%7.%8."/>
      <w:lvlJc w:val="left"/>
      <w:pPr>
        <w:ind w:left="3438" w:hanging="1440"/>
      </w:pPr>
      <w:rPr>
        <w:rFonts w:hint="default"/>
      </w:rPr>
    </w:lvl>
    <w:lvl w:ilvl="8">
      <w:start w:val="1"/>
      <w:numFmt w:val="decimal"/>
      <w:isLgl/>
      <w:lvlText w:val="%1.%2.%3.%4.%5.%6.%7.%8.%9."/>
      <w:lvlJc w:val="left"/>
      <w:pPr>
        <w:ind w:left="3951" w:hanging="1800"/>
      </w:pPr>
      <w:rPr>
        <w:rFonts w:hint="default"/>
      </w:rPr>
    </w:lvl>
  </w:abstractNum>
  <w:abstractNum w:abstractNumId="4">
    <w:nsid w:val="26CA4463"/>
    <w:multiLevelType w:val="hybridMultilevel"/>
    <w:tmpl w:val="AAA04FE8"/>
    <w:lvl w:ilvl="0" w:tplc="EC1A40FA">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2A7F92"/>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4FC44871"/>
    <w:multiLevelType w:val="multilevel"/>
    <w:tmpl w:val="CDC48F9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615A0A3B"/>
    <w:multiLevelType w:val="multilevel"/>
    <w:tmpl w:val="3FB46102"/>
    <w:lvl w:ilvl="0">
      <w:start w:val="1"/>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8">
    <w:nsid w:val="68597345"/>
    <w:multiLevelType w:val="hybridMultilevel"/>
    <w:tmpl w:val="4D82D5F4"/>
    <w:lvl w:ilvl="0" w:tplc="921CA110">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nsid w:val="762246BF"/>
    <w:multiLevelType w:val="multilevel"/>
    <w:tmpl w:val="15D869E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7EF25B77"/>
    <w:multiLevelType w:val="multilevel"/>
    <w:tmpl w:val="0D5CE780"/>
    <w:lvl w:ilvl="0">
      <w:start w:val="1"/>
      <w:numFmt w:val="upperRoman"/>
      <w:lvlText w:val="%1."/>
      <w:lvlJc w:val="left"/>
      <w:pPr>
        <w:ind w:left="1080" w:hanging="720"/>
      </w:pPr>
      <w:rPr>
        <w:rFonts w:hint="default"/>
        <w:b/>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3"/>
  </w:num>
  <w:num w:numId="2">
    <w:abstractNumId w:val="10"/>
  </w:num>
  <w:num w:numId="3">
    <w:abstractNumId w:val="8"/>
  </w:num>
  <w:num w:numId="4">
    <w:abstractNumId w:val="0"/>
  </w:num>
  <w:num w:numId="5">
    <w:abstractNumId w:val="6"/>
  </w:num>
  <w:num w:numId="6">
    <w:abstractNumId w:val="1"/>
  </w:num>
  <w:num w:numId="7">
    <w:abstractNumId w:val="7"/>
  </w:num>
  <w:num w:numId="8">
    <w:abstractNumId w:val="9"/>
  </w:num>
  <w:num w:numId="9">
    <w:abstractNumId w:val="2"/>
  </w:num>
  <w:num w:numId="10">
    <w:abstractNumId w:val="4"/>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grammar="clean"/>
  <w:stylePaneFormatFilter w:val="1028"/>
  <w:stylePaneSortMethod w:val="0002"/>
  <w:defaultTabStop w:val="720"/>
  <w:characterSpacingControl w:val="doNotCompress"/>
  <w:footnotePr>
    <w:footnote w:id="-1"/>
    <w:footnote w:id="0"/>
  </w:footnotePr>
  <w:endnotePr>
    <w:endnote w:id="-1"/>
    <w:endnote w:id="0"/>
  </w:endnotePr>
  <w:compat/>
  <w:rsids>
    <w:rsidRoot w:val="00AB7A5E"/>
    <w:rsid w:val="000F7BEA"/>
    <w:rsid w:val="001D1D59"/>
    <w:rsid w:val="00236934"/>
    <w:rsid w:val="002507D0"/>
    <w:rsid w:val="0027033D"/>
    <w:rsid w:val="003C14A2"/>
    <w:rsid w:val="003F7DB4"/>
    <w:rsid w:val="004C4202"/>
    <w:rsid w:val="004E1C25"/>
    <w:rsid w:val="006A29D3"/>
    <w:rsid w:val="00796DE4"/>
    <w:rsid w:val="00825841"/>
    <w:rsid w:val="00895AD7"/>
    <w:rsid w:val="009311A9"/>
    <w:rsid w:val="00952447"/>
    <w:rsid w:val="00A139B6"/>
    <w:rsid w:val="00AB7A5E"/>
    <w:rsid w:val="00B03155"/>
    <w:rsid w:val="00B0481A"/>
    <w:rsid w:val="00B254CB"/>
    <w:rsid w:val="00B67CA2"/>
    <w:rsid w:val="00BA3CBB"/>
    <w:rsid w:val="00CE28FB"/>
    <w:rsid w:val="00CF0E84"/>
    <w:rsid w:val="00CF66B3"/>
    <w:rsid w:val="00D431D4"/>
    <w:rsid w:val="00D66DED"/>
    <w:rsid w:val="00DB2CC1"/>
    <w:rsid w:val="00DE00C8"/>
    <w:rsid w:val="00F5508E"/>
    <w:rsid w:val="00FA0DFB"/>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6B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Spacing"/>
    <w:qFormat/>
    <w:rsid w:val="00CF66B3"/>
    <w:pPr>
      <w:jc w:val="both"/>
    </w:pPr>
    <w:rPr>
      <w:rFonts w:ascii="Times New Roman" w:eastAsia="Times New Roman" w:hAnsi="Times New Roman"/>
      <w:sz w:val="24"/>
      <w:szCs w:val="24"/>
      <w:lang w:eastAsia="lv-LV"/>
    </w:rPr>
  </w:style>
  <w:style w:type="paragraph" w:styleId="NoSpacing">
    <w:name w:val="No Spacing"/>
    <w:uiPriority w:val="1"/>
    <w:qFormat/>
    <w:rsid w:val="00CF66B3"/>
    <w:rPr>
      <w:sz w:val="22"/>
      <w:szCs w:val="22"/>
      <w:lang w:eastAsia="en-US"/>
    </w:rPr>
  </w:style>
  <w:style w:type="paragraph" w:styleId="Footer">
    <w:name w:val="footer"/>
    <w:basedOn w:val="Normal"/>
    <w:link w:val="FooterChar"/>
    <w:uiPriority w:val="99"/>
    <w:semiHidden/>
    <w:unhideWhenUsed/>
    <w:rsid w:val="00AB7A5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AB7A5E"/>
  </w:style>
  <w:style w:type="paragraph" w:styleId="FootnoteText">
    <w:name w:val="footnote text"/>
    <w:basedOn w:val="Normal"/>
    <w:link w:val="FootnoteTextChar"/>
    <w:uiPriority w:val="99"/>
    <w:semiHidden/>
    <w:unhideWhenUsed/>
    <w:rsid w:val="00AB7A5E"/>
    <w:pPr>
      <w:spacing w:after="0" w:line="240" w:lineRule="auto"/>
    </w:pPr>
    <w:rPr>
      <w:sz w:val="20"/>
      <w:szCs w:val="20"/>
    </w:rPr>
  </w:style>
  <w:style w:type="character" w:customStyle="1" w:styleId="FootnoteTextChar">
    <w:name w:val="Footnote Text Char"/>
    <w:link w:val="FootnoteText"/>
    <w:uiPriority w:val="99"/>
    <w:semiHidden/>
    <w:rsid w:val="00AB7A5E"/>
    <w:rPr>
      <w:sz w:val="20"/>
      <w:szCs w:val="20"/>
    </w:rPr>
  </w:style>
  <w:style w:type="character" w:styleId="FootnoteReference">
    <w:name w:val="footnote reference"/>
    <w:unhideWhenUsed/>
    <w:rsid w:val="00AB7A5E"/>
    <w:rPr>
      <w:vertAlign w:val="superscript"/>
    </w:rPr>
  </w:style>
  <w:style w:type="character" w:styleId="Hyperlink">
    <w:name w:val="Hyperlink"/>
    <w:rsid w:val="00AB7A5E"/>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20296</Words>
  <Characters>11569</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Birojs</Company>
  <LinksUpToDate>false</LinksUpToDate>
  <CharactersWithSpaces>31802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Kleinberga Anita</dc:creator>
  <cp:lastModifiedBy>Olina Inga</cp:lastModifiedBy>
  <cp:revision>2</cp:revision>
  <dcterms:created xsi:type="dcterms:W3CDTF">2015-08-17T07:35:00Z</dcterms:created>
  <dcterms:modified xsi:type="dcterms:W3CDTF">2015-08-17T07:35:00Z</dcterms:modified>
</cp:coreProperties>
</file>