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85" w:rsidRPr="002E2685" w:rsidRDefault="002E2685" w:rsidP="002E2685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lv-LV" w:eastAsia="lv-LV"/>
        </w:rPr>
      </w:pPr>
      <w:r w:rsidRPr="002E2685">
        <w:rPr>
          <w:rFonts w:ascii="Bookman Old Style" w:eastAsia="Times New Roman" w:hAnsi="Bookman Old Style" w:cs="Times New Roman"/>
          <w:sz w:val="24"/>
          <w:szCs w:val="24"/>
          <w:lang w:val="lv-LV" w:eastAsia="lv-LV"/>
        </w:rPr>
        <w:t xml:space="preserve">                                    LATVIJAS REPUBLIKA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lv-LV" w:eastAsia="lv-LV"/>
        </w:rPr>
      </w:pPr>
      <w:r w:rsidRPr="002E2685">
        <w:rPr>
          <w:rFonts w:ascii="Bookman Old Style" w:eastAsia="Times New Roman" w:hAnsi="Bookman Old Style" w:cs="Times New Roman"/>
          <w:sz w:val="24"/>
          <w:szCs w:val="24"/>
          <w:lang w:val="lv-LV" w:eastAsia="lv-LV"/>
        </w:rPr>
        <w:t>Kokneses novada dome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8"/>
          <w:szCs w:val="24"/>
          <w:lang w:val="lv-LV" w:eastAsia="lv-LV"/>
        </w:rPr>
      </w:pPr>
      <w:r w:rsidRPr="002E2685">
        <w:rPr>
          <w:rFonts w:ascii="Bookman Old Style" w:eastAsia="Times New Roman" w:hAnsi="Bookman Old Style" w:cs="Times New Roman"/>
          <w:b/>
          <w:bCs/>
          <w:sz w:val="28"/>
          <w:szCs w:val="24"/>
          <w:lang w:val="lv-LV" w:eastAsia="lv-LV"/>
        </w:rPr>
        <w:t>Kokneses Mūzikas skola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lv-LV" w:eastAsia="lv-LV"/>
        </w:rPr>
      </w:pPr>
      <w:proofErr w:type="spellStart"/>
      <w:r w:rsidRPr="002E2685">
        <w:rPr>
          <w:rFonts w:ascii="Bookman Old Style" w:eastAsia="Times New Roman" w:hAnsi="Bookman Old Style" w:cs="Times New Roman"/>
          <w:sz w:val="20"/>
          <w:szCs w:val="24"/>
          <w:lang w:val="lv-LV" w:eastAsia="lv-LV"/>
        </w:rPr>
        <w:t>Reģ</w:t>
      </w:r>
      <w:proofErr w:type="spellEnd"/>
      <w:r w:rsidRPr="002E2685">
        <w:rPr>
          <w:rFonts w:ascii="Bookman Old Style" w:eastAsia="Times New Roman" w:hAnsi="Bookman Old Style" w:cs="Times New Roman"/>
          <w:sz w:val="20"/>
          <w:szCs w:val="24"/>
          <w:lang w:val="lv-LV" w:eastAsia="lv-LV"/>
        </w:rPr>
        <w:t>. Nr. 457602256</w:t>
      </w:r>
    </w:p>
    <w:p w:rsidR="002E2685" w:rsidRPr="002E2685" w:rsidRDefault="002E2685" w:rsidP="002E26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E268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Lāčplēša iela 7, Kokneses novadā, </w:t>
      </w:r>
      <w:r w:rsidRPr="002E2685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Kokneses pagastā, LV - 5113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Bookman Old Style" w:eastAsia="Times New Roman" w:hAnsi="Bookman Old Style" w:cs="Times New Roman"/>
          <w:szCs w:val="24"/>
          <w:lang w:val="lv-LV" w:eastAsia="lv-LV"/>
        </w:rPr>
      </w:pPr>
      <w:r w:rsidRPr="002E2685">
        <w:rPr>
          <w:rFonts w:ascii="Bookman Old Style" w:eastAsia="Times New Roman" w:hAnsi="Bookman Old Style" w:cs="Times New Roman"/>
          <w:szCs w:val="24"/>
          <w:lang w:val="lv-LV" w:eastAsia="lv-LV"/>
        </w:rPr>
        <w:t xml:space="preserve">Tālr. 6-5161292, 29159071;e-pasts: </w:t>
      </w:r>
      <w:proofErr w:type="spellStart"/>
      <w:r w:rsidRPr="002E2685">
        <w:rPr>
          <w:rFonts w:ascii="Bookman Old Style" w:eastAsia="Times New Roman" w:hAnsi="Bookman Old Style" w:cs="Times New Roman"/>
          <w:szCs w:val="24"/>
          <w:lang w:val="lv-LV" w:eastAsia="lv-LV"/>
        </w:rPr>
        <w:t>mu_koknese</w:t>
      </w:r>
      <w:proofErr w:type="spellEnd"/>
      <w:r w:rsidRPr="002E2685">
        <w:rPr>
          <w:rFonts w:ascii="Bookman Old Style" w:eastAsia="Times New Roman" w:hAnsi="Bookman Old Style" w:cs="Times New Roman"/>
          <w:szCs w:val="24"/>
          <w:lang w:val="lv-LV" w:eastAsia="lv-LV"/>
        </w:rPr>
        <w:t xml:space="preserve"> @ inbox.lv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160020</wp:posOffset>
                </wp:positionV>
                <wp:extent cx="7543800" cy="0"/>
                <wp:effectExtent l="28575" t="33655" r="28575" b="330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F001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12.6pt" to="7in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" strokeweight="4.5pt">
                <v:stroke linestyle="thinThick"/>
              </v:line>
            </w:pict>
          </mc:Fallback>
        </mc:AlternateConten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  <w:lang w:val="lv-LV" w:eastAsia="lv-LV"/>
        </w:rPr>
      </w:pPr>
    </w:p>
    <w:p w:rsidR="002E2685" w:rsidRPr="002E2685" w:rsidRDefault="00196A7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X</w:t>
      </w:r>
      <w:r w:rsidR="00F01AFB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V</w:t>
      </w:r>
      <w:r w:rsidR="00CF7123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I</w:t>
      </w:r>
      <w:r w:rsidR="002E2685"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Starptautiskā Pētera Čaikovska </w:t>
      </w:r>
      <w:r w:rsidR="002E2685"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lastRenderedPageBreak/>
        <w:t xml:space="preserve">klaviermūzikas izpildītāju  solistu un </w:t>
      </w:r>
      <w:proofErr w:type="spellStart"/>
      <w:r w:rsidR="002E2685"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klavierduetu</w:t>
      </w:r>
      <w:proofErr w:type="spellEnd"/>
      <w:r w:rsidR="002E2685"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konkursa nolikums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Konkursa organizētāji: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1. Konkurss notiks Kokneses novada Kokneses Mūzikas skolas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zālē Lāčplēša</w:t>
      </w:r>
      <w:r w:rsidR="00F01AFB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ielā 7,   Kokneses pagastā </w:t>
      </w:r>
      <w:r w:rsidR="00CF7123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202</w:t>
      </w:r>
      <w:r w:rsidR="00DE6F22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1</w:t>
      </w:r>
      <w:r w:rsidR="00CF7123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.</w:t>
      </w:r>
      <w:r w:rsidR="009E79F8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 </w:t>
      </w:r>
      <w:r w:rsidR="00CF7123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gada </w:t>
      </w:r>
      <w:r w:rsidR="00DE6F22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4</w:t>
      </w:r>
      <w:r w:rsidRPr="00FB740A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. decembrī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      2.Konkursu rīko Kokneses mūzikas skola sadarbībā ar Kokneses novada domi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Konkursa mērķi: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1) veicināt audzēkņu interesi par P. Čaikovska klaviermūziku;</w:t>
      </w:r>
      <w:bookmarkStart w:id="0" w:name="_GoBack"/>
      <w:bookmarkEnd w:id="0"/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2) attīstīt un veidot mūzikas skolas audzēkņu spējas un dotumus;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3) pilnveidot apmācību kvalitāti mūzikas skolā;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4) attīstīt un pilnveidot audzēkņu spējas un dotības solo un ansambļa muzicēšanā;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5) veicināt klavierspēles skolotāju pieredzes un repertuāra apmaiņu.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Konkursa noteikumi: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Konkursā piedalās pianisti solisti: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A grupa - 2.- 3. klases audzēkņi;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B grupa  - 4.- 5. klases audzēkņi;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C grupa -  6.- 8. klases audzēkņi.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Konkursā piedalās </w:t>
      </w:r>
      <w:proofErr w:type="spellStart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klavierdueti</w:t>
      </w:r>
      <w:proofErr w:type="spellEnd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A grupa - 2.- 3. klases audzēkņi; 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B grupa  - 4.- 5. klases audzēkņi;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C grupa -  6.- 8. klases audzēkņi.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Dalībnieku skaits: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No katras skolas ne vairāk kā 2 audzēkņi katrā grupā.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lastRenderedPageBreak/>
        <w:t>Dalībniekiem solistiem jāatskaņo: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1) viens vai vairāki P. Čaikovska skaņdarbi;</w:t>
      </w:r>
    </w:p>
    <w:p w:rsidR="002E2685" w:rsidRPr="002E2685" w:rsidRDefault="00F01AFB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2) XX – XXI </w:t>
      </w:r>
      <w:r w:rsidR="002E2685"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gs. komponista skaņdarbs ( pēc izvēles)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proofErr w:type="spellStart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Klavierduetu</w:t>
      </w:r>
      <w:proofErr w:type="spellEnd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 dalībniekiem jāatskaņo: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1)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P. Čaikovska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oriģinālmūzikas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pārlikums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klavierduetam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;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2)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="00F01AFB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XX – XXI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gs. komponista skaņdarbs ( pēc izvēles)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Kopējā uzstāšanās  hronometrāža solistiem un </w:t>
      </w:r>
      <w:proofErr w:type="spellStart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klavierduetiem</w:t>
      </w:r>
      <w:proofErr w:type="spellEnd"/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A grupa  - līdz 4 minūtēm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B grupa – līdz 6 minūtēm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C grupa – līdz 10 minūtēm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Konkursa norise:</w:t>
      </w:r>
    </w:p>
    <w:p w:rsidR="002E2685" w:rsidRPr="00DE6F22" w:rsidRDefault="002E2685" w:rsidP="00DE6F22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Konkurss ir atklāts, to var klausīties visi interesenti</w:t>
      </w:r>
      <w:r w:rsidR="00986817" w:rsidRP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.</w:t>
      </w:r>
    </w:p>
    <w:p w:rsidR="00DE6F22" w:rsidRPr="007672EF" w:rsidRDefault="00DE6F22" w:rsidP="00DE6F22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  <w:r w:rsidRPr="007672EF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Konkursa nolikums var mainīties atkarī</w:t>
      </w:r>
      <w:r w:rsidR="00990870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b</w:t>
      </w:r>
      <w:r w:rsidRPr="007672EF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ā no epidemioloģiskās situācijas Latvijā.</w:t>
      </w:r>
    </w:p>
    <w:p w:rsidR="00986817" w:rsidRDefault="00986817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986817" w:rsidRPr="00986817" w:rsidRDefault="00CF7123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lastRenderedPageBreak/>
        <w:t>Konkursa ietvaros pedagogi, kuri sagatavojuši audzēkņus konkursam, saņems apliecību par profesionālās kvalifikācijas pilnveidi.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Informāciju par konkursa norisi un uzstāšanās kārtību, mēģinājuma laikiem tiks izsūtīta skolām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pa e-pastu pēc pieteikuma saņemšanas.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>Konkursa vērtēšana un apbalvošana: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Dalībnieku </w:t>
      </w:r>
      <w:r w:rsidR="007F7C0C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- 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pianistu  solistu un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klavierduetu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sniegums tiks vērtēts 25 ballu sistēmā, ņemot vērā: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1) skaņdarba tēla, stila, žanra spilgtums;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2)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štrihu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, ritma, tempa precizitāte;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3) </w:t>
      </w: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klavierdueti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tiek vērtēti atsevišķi;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4)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uzstāšanās kultūra.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Žūrijas komisiju 3 locekļu sastāvā apstiprina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Kokneses mūzikas skolas direktore;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Žūrijas darbu vada skolas direktores apstiprināts žūrijas komisijas priekšsēdētājs;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Žūrijas locekļi savus audzēkņus nevērtē;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Žūrijas vērtējums ir galīgs un neapstrīdams.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lastRenderedPageBreak/>
        <w:t xml:space="preserve">Konkursa balvas: 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1)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diplomi, balvas laureātiem;</w:t>
      </w:r>
    </w:p>
    <w:p w:rsidR="002E2685" w:rsidRPr="002E2685" w:rsidRDefault="002E2685" w:rsidP="002E2685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2)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GRAND PRIX  par veiksmīgāko P. Čaikovska skaņdarba atskaņojumu;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      3)</w:t>
      </w:r>
      <w:r w:rsidR="00596CB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pateicība par piedalīšanos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 xml:space="preserve">Pieteikumus iesūtīt pa e-pastu  </w:t>
      </w:r>
      <w:hyperlink r:id="rId5" w:history="1">
        <w:r w:rsidRPr="002E2685">
          <w:rPr>
            <w:rFonts w:ascii="Times New Roman" w:eastAsia="Times New Roman" w:hAnsi="Times New Roman" w:cs="Times New Roman"/>
            <w:iCs/>
            <w:color w:val="0000FF"/>
            <w:szCs w:val="24"/>
            <w:u w:val="single"/>
            <w:lang w:val="lv-LV" w:eastAsia="lv-LV"/>
          </w:rPr>
          <w:t>pcaikovskis@inbox.lv</w:t>
        </w:r>
      </w:hyperlink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līdz 202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1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gada 1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5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novembrim uz skolas veidlapas pēc dotā parauga ( Pielikums Nr.1) Nepilnīgi un neprecīzi pieteikumi netiks pieņemti.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>Izmaiņas pr</w:t>
      </w:r>
      <w:r w:rsidR="00F01AFB">
        <w:rPr>
          <w:rFonts w:ascii="Times New Roman" w:eastAsia="Times New Roman" w:hAnsi="Times New Roman" w:cs="Times New Roman"/>
          <w:iCs/>
          <w:szCs w:val="24"/>
          <w:lang w:val="lv-LV" w:eastAsia="lv-LV"/>
        </w:rPr>
        <w:t>ogrammā tiks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pieņemtas līdz 202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1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gada 2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2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novembrim.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Dalības ma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>ksa EUR 15,- jāsamaksā līdz 202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1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gada 2</w:t>
      </w:r>
      <w:r w:rsidR="00DE6F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2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novembrim pārskaitījumā vai</w:t>
      </w:r>
    </w:p>
    <w:p w:rsidR="002E2685" w:rsidRPr="002E2685" w:rsidRDefault="00CF7123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 5</w:t>
      </w:r>
      <w:r w:rsidR="002E2685"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decembrī pirms konkursa skolas kasē.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lastRenderedPageBreak/>
        <w:t>Rekvizīti pārskaitījumam: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„ Konkursa dalības maksa:” 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Kokneses Mūzikas skolai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Kokneses novada dome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Melioratoru ielā – 1, Koknesē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proofErr w:type="spellStart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Reģ</w:t>
      </w:r>
      <w:proofErr w:type="spellEnd"/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Nr. 90000043494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 xml:space="preserve">A/S SEB banka, UNLALV2X 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Konts: LV22 UNLA 0035 9001 3070 1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A</w:t>
      </w:r>
      <w:r w:rsidR="00CF7123">
        <w:rPr>
          <w:rFonts w:ascii="Times New Roman" w:eastAsia="Times New Roman" w:hAnsi="Times New Roman" w:cs="Times New Roman"/>
          <w:iCs/>
          <w:szCs w:val="24"/>
          <w:lang w:val="lv-LV" w:eastAsia="lv-LV"/>
        </w:rPr>
        <w:t>tteikumi tiek pieņemti līdz 2020. gada 16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. novembrim. Atteikumiem dalības maksa netiek atmaksāta.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Cs w:val="24"/>
          <w:lang w:val="lv-LV" w:eastAsia="lv-LV"/>
        </w:rPr>
        <w:t xml:space="preserve">Kontaktinformācija: 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lastRenderedPageBreak/>
        <w:t xml:space="preserve">Tālruņi: 65161292, mob. 29159071, 29856079 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Kokneses </w:t>
      </w:r>
      <w:r w:rsidR="00842822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Mūzikas skolas </w:t>
      </w: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 xml:space="preserve">mājas lapa : </w:t>
      </w:r>
      <w:hyperlink r:id="rId6" w:history="1">
        <w:r w:rsidR="00842822" w:rsidRPr="0034706B">
          <w:rPr>
            <w:rStyle w:val="Hipersaite"/>
            <w:rFonts w:ascii="Times New Roman" w:eastAsia="Times New Roman" w:hAnsi="Times New Roman" w:cs="Times New Roman"/>
            <w:iCs/>
            <w:szCs w:val="24"/>
            <w:lang w:val="lv-LV" w:eastAsia="lv-LV"/>
          </w:rPr>
          <w:t>www.koknesesmuzikasskola,lv</w:t>
        </w:r>
      </w:hyperlink>
      <w:r w:rsidR="00842822">
        <w:rPr>
          <w:rFonts w:ascii="Times New Roman" w:eastAsia="Times New Roman" w:hAnsi="Times New Roman" w:cs="Times New Roman"/>
          <w:iCs/>
          <w:szCs w:val="24"/>
          <w:lang w:val="lv-LV" w:eastAsia="lv-LV"/>
        </w:rPr>
        <w:t>, sadaļa P. Čaikovska konkurss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Pielikums Nr.1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( Pilns skolas nosaukums)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Pieteikums</w:t>
      </w: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  <w:r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X</w:t>
      </w:r>
      <w:r w:rsidR="00F01AFB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V</w:t>
      </w:r>
      <w:r w:rsidR="007F7C0C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I</w:t>
      </w:r>
      <w:r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Starptautiskā Pētera Čaikovska klaviermūzikas izpildītāju solistu </w:t>
      </w:r>
      <w:r w:rsidR="00CA5302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lastRenderedPageBreak/>
        <w:t xml:space="preserve">un </w:t>
      </w:r>
      <w:proofErr w:type="spellStart"/>
      <w:r w:rsidR="00CA5302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klavierduetu</w:t>
      </w:r>
      <w:proofErr w:type="spellEnd"/>
      <w:r w:rsidR="00CA5302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 xml:space="preserve"> </w:t>
      </w:r>
      <w:r w:rsidRPr="002E2685"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  <w:t>konkursam</w:t>
      </w:r>
    </w:p>
    <w:p w:rsidR="00196A7B" w:rsidRDefault="00196A7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196A7B" w:rsidRDefault="00196A7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F01AFB" w:rsidRDefault="00F01AF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F01AFB" w:rsidRPr="002E2685" w:rsidRDefault="00F01AFB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1524"/>
        <w:gridCol w:w="885"/>
        <w:gridCol w:w="1663"/>
        <w:gridCol w:w="1974"/>
        <w:gridCol w:w="1469"/>
      </w:tblGrid>
      <w:tr w:rsidR="002E2685" w:rsidRPr="002E2685" w:rsidTr="00CA4108">
        <w:tc>
          <w:tcPr>
            <w:tcW w:w="933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proofErr w:type="spellStart"/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N.p.k</w:t>
            </w:r>
            <w:proofErr w:type="spellEnd"/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.</w:t>
            </w:r>
          </w:p>
        </w:tc>
        <w:tc>
          <w:tcPr>
            <w:tcW w:w="1513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Dalībnieka vārds, uzvārds</w:t>
            </w:r>
          </w:p>
        </w:tc>
        <w:tc>
          <w:tcPr>
            <w:tcW w:w="880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Klase</w:t>
            </w:r>
          </w:p>
        </w:tc>
        <w:tc>
          <w:tcPr>
            <w:tcW w:w="1651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Programma</w:t>
            </w:r>
          </w:p>
        </w:tc>
        <w:tc>
          <w:tcPr>
            <w:tcW w:w="1960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Hronometrāža</w:t>
            </w:r>
          </w:p>
        </w:tc>
        <w:tc>
          <w:tcPr>
            <w:tcW w:w="1518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  <w:r w:rsidRPr="002E2685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  <w:t>Pedagoga vārds, uzvārds</w:t>
            </w:r>
          </w:p>
        </w:tc>
      </w:tr>
      <w:tr w:rsidR="002E2685" w:rsidRPr="002E2685" w:rsidTr="00CA4108">
        <w:tc>
          <w:tcPr>
            <w:tcW w:w="933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  <w:tc>
          <w:tcPr>
            <w:tcW w:w="1513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  <w:tc>
          <w:tcPr>
            <w:tcW w:w="880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  <w:tc>
          <w:tcPr>
            <w:tcW w:w="1651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  <w:tc>
          <w:tcPr>
            <w:tcW w:w="1960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  <w:tc>
          <w:tcPr>
            <w:tcW w:w="1518" w:type="dxa"/>
            <w:shd w:val="clear" w:color="auto" w:fill="auto"/>
          </w:tcPr>
          <w:p w:rsidR="002E2685" w:rsidRPr="002E2685" w:rsidRDefault="002E2685" w:rsidP="002E2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lv-LV" w:eastAsia="lv-LV"/>
              </w:rPr>
            </w:pPr>
          </w:p>
        </w:tc>
      </w:tr>
    </w:tbl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Skolas direktors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Kontakttālrunis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  <w:r w:rsidRPr="002E2685">
        <w:rPr>
          <w:rFonts w:ascii="Times New Roman" w:eastAsia="Times New Roman" w:hAnsi="Times New Roman" w:cs="Times New Roman"/>
          <w:iCs/>
          <w:szCs w:val="24"/>
          <w:lang w:val="lv-LV" w:eastAsia="lv-LV"/>
        </w:rPr>
        <w:t>Datums</w:t>
      </w: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2E2685" w:rsidRPr="002E2685" w:rsidRDefault="002E2685" w:rsidP="002E2685">
      <w:pPr>
        <w:spacing w:after="0" w:line="240" w:lineRule="auto"/>
        <w:rPr>
          <w:rFonts w:ascii="Times New Roman" w:eastAsia="Times New Roman" w:hAnsi="Times New Roman" w:cs="Times New Roman"/>
          <w:iCs/>
          <w:szCs w:val="24"/>
          <w:lang w:val="lv-LV" w:eastAsia="lv-LV"/>
        </w:rPr>
      </w:pPr>
    </w:p>
    <w:p w:rsidR="00191E2C" w:rsidRDefault="00191E2C"/>
    <w:sectPr w:rsidR="00191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E2089"/>
    <w:multiLevelType w:val="hybridMultilevel"/>
    <w:tmpl w:val="8D7C5250"/>
    <w:lvl w:ilvl="0" w:tplc="07F6CC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5" w:hanging="360"/>
      </w:pPr>
    </w:lvl>
    <w:lvl w:ilvl="2" w:tplc="0426001B" w:tentative="1">
      <w:start w:val="1"/>
      <w:numFmt w:val="lowerRoman"/>
      <w:lvlText w:val="%3."/>
      <w:lvlJc w:val="right"/>
      <w:pPr>
        <w:ind w:left="1965" w:hanging="180"/>
      </w:pPr>
    </w:lvl>
    <w:lvl w:ilvl="3" w:tplc="0426000F" w:tentative="1">
      <w:start w:val="1"/>
      <w:numFmt w:val="decimal"/>
      <w:lvlText w:val="%4."/>
      <w:lvlJc w:val="left"/>
      <w:pPr>
        <w:ind w:left="2685" w:hanging="360"/>
      </w:pPr>
    </w:lvl>
    <w:lvl w:ilvl="4" w:tplc="04260019" w:tentative="1">
      <w:start w:val="1"/>
      <w:numFmt w:val="lowerLetter"/>
      <w:lvlText w:val="%5."/>
      <w:lvlJc w:val="left"/>
      <w:pPr>
        <w:ind w:left="3405" w:hanging="360"/>
      </w:pPr>
    </w:lvl>
    <w:lvl w:ilvl="5" w:tplc="0426001B" w:tentative="1">
      <w:start w:val="1"/>
      <w:numFmt w:val="lowerRoman"/>
      <w:lvlText w:val="%6."/>
      <w:lvlJc w:val="right"/>
      <w:pPr>
        <w:ind w:left="4125" w:hanging="180"/>
      </w:pPr>
    </w:lvl>
    <w:lvl w:ilvl="6" w:tplc="0426000F" w:tentative="1">
      <w:start w:val="1"/>
      <w:numFmt w:val="decimal"/>
      <w:lvlText w:val="%7."/>
      <w:lvlJc w:val="left"/>
      <w:pPr>
        <w:ind w:left="4845" w:hanging="360"/>
      </w:pPr>
    </w:lvl>
    <w:lvl w:ilvl="7" w:tplc="04260019" w:tentative="1">
      <w:start w:val="1"/>
      <w:numFmt w:val="lowerLetter"/>
      <w:lvlText w:val="%8."/>
      <w:lvlJc w:val="left"/>
      <w:pPr>
        <w:ind w:left="5565" w:hanging="360"/>
      </w:pPr>
    </w:lvl>
    <w:lvl w:ilvl="8" w:tplc="0426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85"/>
    <w:rsid w:val="000E41C0"/>
    <w:rsid w:val="00191E2C"/>
    <w:rsid w:val="00196A7B"/>
    <w:rsid w:val="002E2685"/>
    <w:rsid w:val="00596CB5"/>
    <w:rsid w:val="007672EF"/>
    <w:rsid w:val="007F7C0C"/>
    <w:rsid w:val="00842822"/>
    <w:rsid w:val="008621BD"/>
    <w:rsid w:val="00986817"/>
    <w:rsid w:val="00990870"/>
    <w:rsid w:val="009E79F8"/>
    <w:rsid w:val="00C7498E"/>
    <w:rsid w:val="00CA4108"/>
    <w:rsid w:val="00CA5302"/>
    <w:rsid w:val="00CF7123"/>
    <w:rsid w:val="00D1284E"/>
    <w:rsid w:val="00D872F0"/>
    <w:rsid w:val="00DA3022"/>
    <w:rsid w:val="00DE6F22"/>
    <w:rsid w:val="00F01AFB"/>
    <w:rsid w:val="00FB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9496D41-EE4F-4D9E-80E7-ACFBD3DA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9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6CB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42822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6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knesesmuzikasskola,lv" TargetMode="External"/><Relationship Id="rId5" Type="http://schemas.openxmlformats.org/officeDocument/2006/relationships/hyperlink" Target="mailto:pcaikovskis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2589</Words>
  <Characters>1477</Characters>
  <Application>Microsoft Office Word</Application>
  <DocSecurity>4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</dc:creator>
  <cp:keywords/>
  <dc:description/>
  <cp:lastModifiedBy>Kalve Mara</cp:lastModifiedBy>
  <cp:revision>2</cp:revision>
  <cp:lastPrinted>2017-01-23T12:58:00Z</cp:lastPrinted>
  <dcterms:created xsi:type="dcterms:W3CDTF">2021-05-28T09:53:00Z</dcterms:created>
  <dcterms:modified xsi:type="dcterms:W3CDTF">2021-05-28T09:53:00Z</dcterms:modified>
</cp:coreProperties>
</file>